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D2B" w:rsidRPr="00DA3D2B" w:rsidRDefault="00DA3D2B" w:rsidP="00DA3D2B">
      <w:pPr>
        <w:jc w:val="center"/>
        <w:rPr>
          <w:b/>
          <w:sz w:val="32"/>
          <w:szCs w:val="32"/>
        </w:rPr>
      </w:pPr>
      <w:r w:rsidRPr="00DA3D2B">
        <w:rPr>
          <w:b/>
          <w:sz w:val="32"/>
          <w:szCs w:val="32"/>
        </w:rPr>
        <w:t>Полезные ископаемые</w:t>
      </w:r>
    </w:p>
    <w:p w:rsidR="00DA3D2B" w:rsidRPr="00DA3D2B" w:rsidRDefault="00DA3D2B" w:rsidP="00DA3D2B">
      <w:pPr>
        <w:jc w:val="center"/>
        <w:rPr>
          <w:rFonts w:ascii="Times New Roman" w:hAnsi="Times New Roman" w:cs="Times New Roman"/>
          <w:b/>
          <w:sz w:val="32"/>
          <w:szCs w:val="32"/>
        </w:rPr>
      </w:pPr>
      <w:r w:rsidRPr="00DA3D2B">
        <w:rPr>
          <w:rFonts w:ascii="Times New Roman" w:hAnsi="Times New Roman" w:cs="Times New Roman"/>
          <w:b/>
          <w:sz w:val="32"/>
          <w:szCs w:val="32"/>
        </w:rPr>
        <w:t>Начальная школа</w:t>
      </w:r>
    </w:p>
    <w:p w:rsidR="00DA3D2B" w:rsidRDefault="00DA3D2B" w:rsidP="00DA3D2B">
      <w:pPr>
        <w:jc w:val="center"/>
        <w:rPr>
          <w:b/>
          <w:sz w:val="32"/>
          <w:szCs w:val="32"/>
        </w:rPr>
      </w:pPr>
      <w:r w:rsidRPr="00DA3D2B">
        <w:rPr>
          <w:b/>
          <w:sz w:val="32"/>
          <w:szCs w:val="32"/>
        </w:rPr>
        <w:t>Сырьё для черной металлургии</w:t>
      </w:r>
    </w:p>
    <w:p w:rsidR="003F5A28" w:rsidRDefault="003F5A28" w:rsidP="003F5A28">
      <w:pPr>
        <w:spacing w:line="360" w:lineRule="auto"/>
        <w:rPr>
          <w:rFonts w:ascii="Arial" w:hAnsi="Arial" w:cs="Arial"/>
          <w:color w:val="333333"/>
          <w:sz w:val="28"/>
          <w:szCs w:val="28"/>
          <w:shd w:val="clear" w:color="auto" w:fill="FFFFFF"/>
        </w:rPr>
      </w:pPr>
      <w:r>
        <w:rPr>
          <w:rFonts w:ascii="Arial" w:hAnsi="Arial" w:cs="Arial"/>
          <w:color w:val="333333"/>
          <w:sz w:val="28"/>
          <w:szCs w:val="28"/>
          <w:shd w:val="clear" w:color="auto" w:fill="FFFFFF"/>
        </w:rPr>
        <w:t>Планета Земля - кладезь несметных сокровищ, испокон веков используемых человеком для улучшения качества своей жизни. В этом пособии речь подойдёт о наиболее ценных и востребованных полезных ископаемых, без которых мир вокруг нас был бы практически неузнаваемым!</w:t>
      </w:r>
      <w:r>
        <w:rPr>
          <w:rFonts w:ascii="Arial" w:hAnsi="Arial" w:cs="Arial"/>
          <w:color w:val="333333"/>
          <w:sz w:val="28"/>
          <w:szCs w:val="28"/>
          <w:shd w:val="clear" w:color="auto" w:fill="FFFFFF"/>
        </w:rPr>
        <w:br/>
        <w:t>Пособие предназначено для учащихся начальной школы.</w:t>
      </w:r>
    </w:p>
    <w:p w:rsidR="003F5A28" w:rsidRPr="00DA3D2B" w:rsidRDefault="003F5A28" w:rsidP="003F5A28">
      <w:pPr>
        <w:jc w:val="center"/>
        <w:rPr>
          <w:b/>
          <w:sz w:val="32"/>
          <w:szCs w:val="32"/>
        </w:rPr>
      </w:pPr>
      <w:r w:rsidRPr="00DA3D2B">
        <w:rPr>
          <w:b/>
          <w:sz w:val="32"/>
          <w:szCs w:val="32"/>
        </w:rPr>
        <w:t>(папка №4).</w:t>
      </w:r>
    </w:p>
    <w:p w:rsidR="00DA3D2B" w:rsidRPr="00DA3D2B" w:rsidRDefault="00DA3D2B" w:rsidP="00DA3D2B">
      <w:pPr>
        <w:jc w:val="center"/>
        <w:rPr>
          <w:b/>
          <w:sz w:val="32"/>
          <w:szCs w:val="32"/>
        </w:rPr>
      </w:pPr>
      <w:r w:rsidRPr="00DA3D2B">
        <w:rPr>
          <w:b/>
          <w:sz w:val="32"/>
          <w:szCs w:val="32"/>
        </w:rPr>
        <w:t>Содержание</w:t>
      </w:r>
    </w:p>
    <w:p w:rsidR="00DA3D2B" w:rsidRPr="00DA3D2B" w:rsidRDefault="00DA3D2B" w:rsidP="00DA3D2B">
      <w:pPr>
        <w:spacing w:after="0"/>
        <w:rPr>
          <w:b/>
          <w:sz w:val="32"/>
          <w:szCs w:val="32"/>
        </w:rPr>
      </w:pPr>
      <w:r>
        <w:rPr>
          <w:b/>
          <w:sz w:val="32"/>
          <w:szCs w:val="32"/>
          <w:u w:val="single"/>
        </w:rPr>
        <w:t>1</w:t>
      </w:r>
      <w:r w:rsidRPr="00DA3D2B">
        <w:rPr>
          <w:b/>
          <w:sz w:val="32"/>
          <w:szCs w:val="32"/>
          <w:u w:val="single"/>
        </w:rPr>
        <w:t xml:space="preserve">. </w:t>
      </w:r>
      <w:r w:rsidRPr="00DA3D2B">
        <w:rPr>
          <w:b/>
          <w:sz w:val="32"/>
          <w:szCs w:val="32"/>
          <w:u w:val="single"/>
          <w:shd w:val="clear" w:color="auto" w:fill="FFFFFF"/>
        </w:rPr>
        <w:t xml:space="preserve"> Магнетит (магнитный железняк)</w:t>
      </w:r>
    </w:p>
    <w:p w:rsidR="00DA3D2B" w:rsidRPr="00DA3D2B" w:rsidRDefault="00DA3D2B" w:rsidP="00DA3D2B">
      <w:pPr>
        <w:spacing w:after="0"/>
        <w:rPr>
          <w:rFonts w:ascii="Times New Roman" w:hAnsi="Times New Roman" w:cs="Times New Roman"/>
          <w:b/>
          <w:sz w:val="32"/>
          <w:szCs w:val="32"/>
          <w:u w:val="single"/>
        </w:rPr>
      </w:pPr>
      <w:r>
        <w:rPr>
          <w:rFonts w:ascii="Times New Roman" w:hAnsi="Times New Roman" w:cs="Times New Roman"/>
          <w:b/>
          <w:sz w:val="32"/>
          <w:szCs w:val="32"/>
          <w:u w:val="single"/>
        </w:rPr>
        <w:t>2</w:t>
      </w:r>
      <w:r w:rsidRPr="00DA3D2B">
        <w:rPr>
          <w:rFonts w:ascii="Times New Roman" w:hAnsi="Times New Roman" w:cs="Times New Roman"/>
          <w:b/>
          <w:sz w:val="32"/>
          <w:szCs w:val="32"/>
          <w:u w:val="single"/>
        </w:rPr>
        <w:t>.  Гематит (красный железняк)</w:t>
      </w:r>
    </w:p>
    <w:p w:rsidR="00DA3D2B" w:rsidRPr="00DA3D2B" w:rsidRDefault="00DA3D2B" w:rsidP="00DA3D2B">
      <w:pPr>
        <w:spacing w:after="0"/>
        <w:rPr>
          <w:rFonts w:ascii="Times New Roman" w:hAnsi="Times New Roman" w:cs="Times New Roman"/>
          <w:b/>
          <w:sz w:val="32"/>
          <w:szCs w:val="32"/>
          <w:u w:val="single"/>
        </w:rPr>
      </w:pPr>
      <w:r>
        <w:rPr>
          <w:rFonts w:ascii="Times New Roman" w:hAnsi="Times New Roman" w:cs="Times New Roman"/>
          <w:b/>
          <w:sz w:val="32"/>
          <w:szCs w:val="32"/>
          <w:u w:val="single"/>
        </w:rPr>
        <w:t>3</w:t>
      </w:r>
      <w:r w:rsidRPr="00DA3D2B">
        <w:rPr>
          <w:rFonts w:ascii="Times New Roman" w:hAnsi="Times New Roman" w:cs="Times New Roman"/>
          <w:b/>
          <w:sz w:val="32"/>
          <w:szCs w:val="32"/>
          <w:u w:val="single"/>
        </w:rPr>
        <w:t>.  Лимонит (бурый железняк)</w:t>
      </w:r>
    </w:p>
    <w:p w:rsidR="00DA3D2B" w:rsidRPr="00DA3D2B" w:rsidRDefault="00DA3D2B" w:rsidP="00DA3D2B">
      <w:pPr>
        <w:pStyle w:val="a4"/>
        <w:shd w:val="clear" w:color="auto" w:fill="FFFFFF"/>
        <w:spacing w:before="0" w:beforeAutospacing="0" w:after="0" w:afterAutospacing="0"/>
        <w:rPr>
          <w:b/>
          <w:sz w:val="32"/>
          <w:szCs w:val="32"/>
          <w:u w:val="single"/>
        </w:rPr>
      </w:pPr>
      <w:r>
        <w:rPr>
          <w:b/>
          <w:sz w:val="32"/>
          <w:szCs w:val="32"/>
          <w:u w:val="single"/>
        </w:rPr>
        <w:t>4</w:t>
      </w:r>
      <w:r w:rsidRPr="00DA3D2B">
        <w:rPr>
          <w:b/>
          <w:sz w:val="32"/>
          <w:szCs w:val="32"/>
          <w:u w:val="single"/>
        </w:rPr>
        <w:t>.  Кварцит</w:t>
      </w:r>
    </w:p>
    <w:p w:rsidR="00DA3D2B" w:rsidRPr="00DA3D2B" w:rsidRDefault="00DA3D2B" w:rsidP="00DA3D2B">
      <w:pPr>
        <w:pStyle w:val="a4"/>
        <w:shd w:val="clear" w:color="auto" w:fill="FFFFFF"/>
        <w:spacing w:before="0" w:beforeAutospacing="0" w:after="0" w:afterAutospacing="0"/>
        <w:textAlignment w:val="baseline"/>
        <w:rPr>
          <w:b/>
          <w:sz w:val="32"/>
          <w:szCs w:val="32"/>
          <w:u w:val="single"/>
          <w:shd w:val="clear" w:color="auto" w:fill="FFFFFF"/>
        </w:rPr>
      </w:pPr>
      <w:r>
        <w:rPr>
          <w:b/>
          <w:sz w:val="32"/>
          <w:szCs w:val="32"/>
          <w:u w:val="single"/>
        </w:rPr>
        <w:t>5</w:t>
      </w:r>
      <w:r w:rsidRPr="00DA3D2B">
        <w:rPr>
          <w:b/>
          <w:sz w:val="32"/>
          <w:szCs w:val="32"/>
          <w:u w:val="single"/>
        </w:rPr>
        <w:t>.  Марганцевая руда</w:t>
      </w:r>
    </w:p>
    <w:p w:rsidR="00DA3D2B" w:rsidRPr="00DA3D2B" w:rsidRDefault="00DA3D2B" w:rsidP="00DA3D2B">
      <w:pPr>
        <w:pStyle w:val="a4"/>
        <w:shd w:val="clear" w:color="auto" w:fill="FFFFFF"/>
        <w:spacing w:before="0" w:beforeAutospacing="0" w:after="0" w:afterAutospacing="0"/>
        <w:textAlignment w:val="baseline"/>
        <w:rPr>
          <w:b/>
          <w:sz w:val="32"/>
          <w:szCs w:val="32"/>
          <w:u w:val="single"/>
          <w:shd w:val="clear" w:color="auto" w:fill="FFFFFF"/>
        </w:rPr>
      </w:pPr>
      <w:r>
        <w:rPr>
          <w:b/>
          <w:sz w:val="32"/>
          <w:szCs w:val="32"/>
          <w:u w:val="single"/>
          <w:shd w:val="clear" w:color="auto" w:fill="FFFFFF"/>
        </w:rPr>
        <w:t>6</w:t>
      </w:r>
      <w:r w:rsidRPr="00DA3D2B">
        <w:rPr>
          <w:b/>
          <w:sz w:val="32"/>
          <w:szCs w:val="32"/>
          <w:u w:val="single"/>
          <w:shd w:val="clear" w:color="auto" w:fill="FFFFFF"/>
        </w:rPr>
        <w:t>.  Каменный уголь</w:t>
      </w:r>
    </w:p>
    <w:p w:rsidR="00DA3D2B" w:rsidRPr="00DA3D2B" w:rsidRDefault="00DA3D2B" w:rsidP="00DA3D2B">
      <w:pPr>
        <w:pStyle w:val="a4"/>
        <w:shd w:val="clear" w:color="auto" w:fill="FFFFFF"/>
        <w:spacing w:before="0" w:beforeAutospacing="0" w:after="0" w:afterAutospacing="0"/>
        <w:textAlignment w:val="baseline"/>
        <w:rPr>
          <w:b/>
          <w:sz w:val="32"/>
          <w:szCs w:val="32"/>
          <w:u w:val="single"/>
          <w:shd w:val="clear" w:color="auto" w:fill="FFFFFF"/>
        </w:rPr>
      </w:pPr>
      <w:r>
        <w:rPr>
          <w:b/>
          <w:sz w:val="32"/>
          <w:szCs w:val="32"/>
          <w:u w:val="single"/>
          <w:shd w:val="clear" w:color="auto" w:fill="FFFFFF"/>
        </w:rPr>
        <w:t>7</w:t>
      </w:r>
      <w:r w:rsidRPr="00DA3D2B">
        <w:rPr>
          <w:b/>
          <w:sz w:val="32"/>
          <w:szCs w:val="32"/>
          <w:u w:val="single"/>
          <w:shd w:val="clear" w:color="auto" w:fill="FFFFFF"/>
        </w:rPr>
        <w:t>.  Кокс</w:t>
      </w:r>
    </w:p>
    <w:p w:rsidR="00DA3D2B" w:rsidRPr="00DA3D2B" w:rsidRDefault="00DA3D2B" w:rsidP="00DA3D2B">
      <w:pPr>
        <w:spacing w:after="0"/>
        <w:rPr>
          <w:rFonts w:ascii="Times New Roman" w:eastAsia="Times New Roman" w:hAnsi="Times New Roman" w:cs="Times New Roman"/>
          <w:b/>
          <w:sz w:val="32"/>
          <w:szCs w:val="32"/>
          <w:u w:val="single"/>
          <w:bdr w:val="none" w:sz="0" w:space="0" w:color="auto" w:frame="1"/>
          <w:shd w:val="clear" w:color="auto" w:fill="FFFFFF"/>
        </w:rPr>
      </w:pPr>
      <w:r>
        <w:rPr>
          <w:rFonts w:ascii="Times New Roman" w:hAnsi="Times New Roman" w:cs="Times New Roman"/>
          <w:b/>
          <w:sz w:val="32"/>
          <w:szCs w:val="32"/>
          <w:u w:val="single"/>
          <w:shd w:val="clear" w:color="auto" w:fill="FFFFFF"/>
        </w:rPr>
        <w:t>8</w:t>
      </w:r>
      <w:r w:rsidRPr="00DA3D2B">
        <w:rPr>
          <w:rFonts w:ascii="Times New Roman" w:hAnsi="Times New Roman" w:cs="Times New Roman"/>
          <w:b/>
          <w:sz w:val="32"/>
          <w:szCs w:val="32"/>
          <w:u w:val="single"/>
          <w:shd w:val="clear" w:color="auto" w:fill="FFFFFF"/>
        </w:rPr>
        <w:t xml:space="preserve">. </w:t>
      </w:r>
      <w:r w:rsidRPr="00DA3D2B">
        <w:rPr>
          <w:rFonts w:ascii="Times New Roman" w:eastAsia="Times New Roman" w:hAnsi="Times New Roman" w:cs="Times New Roman"/>
          <w:b/>
          <w:sz w:val="32"/>
          <w:szCs w:val="32"/>
          <w:u w:val="single"/>
          <w:bdr w:val="none" w:sz="0" w:space="0" w:color="auto" w:frame="1"/>
          <w:shd w:val="clear" w:color="auto" w:fill="FFFFFF"/>
        </w:rPr>
        <w:t>Доломит</w:t>
      </w:r>
    </w:p>
    <w:p w:rsidR="00426D5D" w:rsidRDefault="00426D5D"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BA6FB2" w:rsidRDefault="00BA6FB2" w:rsidP="00DA3D2B">
      <w:pPr>
        <w:spacing w:after="0"/>
      </w:pPr>
    </w:p>
    <w:p w:rsidR="003F5A28" w:rsidRDefault="003F5A28" w:rsidP="00DA3D2B">
      <w:pPr>
        <w:spacing w:after="0"/>
      </w:pPr>
    </w:p>
    <w:p w:rsidR="00384631" w:rsidRDefault="00384631" w:rsidP="00BA6FB2">
      <w:pPr>
        <w:spacing w:after="0"/>
        <w:jc w:val="center"/>
      </w:pPr>
    </w:p>
    <w:p w:rsidR="00BA6FB2" w:rsidRPr="00BF3504" w:rsidRDefault="00BA6FB2" w:rsidP="00BF3504">
      <w:pPr>
        <w:pStyle w:val="a9"/>
        <w:numPr>
          <w:ilvl w:val="0"/>
          <w:numId w:val="10"/>
        </w:numPr>
        <w:spacing w:after="0"/>
        <w:jc w:val="center"/>
        <w:rPr>
          <w:b/>
          <w:sz w:val="32"/>
          <w:szCs w:val="32"/>
          <w:u w:val="single"/>
          <w:shd w:val="clear" w:color="auto" w:fill="FFFFFF"/>
        </w:rPr>
      </w:pPr>
      <w:r w:rsidRPr="00BF3504">
        <w:rPr>
          <w:b/>
          <w:sz w:val="32"/>
          <w:szCs w:val="32"/>
          <w:u w:val="single"/>
          <w:shd w:val="clear" w:color="auto" w:fill="FFFFFF"/>
        </w:rPr>
        <w:lastRenderedPageBreak/>
        <w:t>Магнетит (магнитный железняк)</w:t>
      </w:r>
    </w:p>
    <w:p w:rsidR="00BF3504" w:rsidRPr="00BF3504" w:rsidRDefault="00BF3504" w:rsidP="00BF3504">
      <w:pPr>
        <w:pStyle w:val="a9"/>
        <w:spacing w:after="0"/>
        <w:ind w:left="765"/>
        <w:rPr>
          <w:b/>
          <w:sz w:val="32"/>
          <w:szCs w:val="32"/>
        </w:rPr>
      </w:pPr>
    </w:p>
    <w:p w:rsidR="001D786B" w:rsidRDefault="001D786B" w:rsidP="00BF3504">
      <w:pPr>
        <w:pStyle w:val="a4"/>
        <w:shd w:val="clear" w:color="auto" w:fill="FFFFFF"/>
        <w:spacing w:before="0" w:beforeAutospacing="0" w:after="0" w:afterAutospacing="0"/>
        <w:rPr>
          <w:shd w:val="clear" w:color="auto" w:fill="FFFFFF"/>
        </w:rPr>
      </w:pPr>
      <w:r>
        <w:rPr>
          <w:color w:val="333333"/>
        </w:rPr>
        <w:t xml:space="preserve">     </w:t>
      </w:r>
      <w:r w:rsidR="00BA6FB2" w:rsidRPr="00BF3504">
        <w:t>Магнитный железняк</w:t>
      </w:r>
      <w:r w:rsidR="0088550D" w:rsidRPr="00BF3504">
        <w:t xml:space="preserve">, или магнетит </w:t>
      </w:r>
      <w:r w:rsidR="00BA6FB2" w:rsidRPr="00BF3504">
        <w:t xml:space="preserve"> —</w:t>
      </w:r>
      <w:r w:rsidR="0088550D" w:rsidRPr="00BF3504">
        <w:t xml:space="preserve"> </w:t>
      </w:r>
      <w:r w:rsidR="00BA6FB2" w:rsidRPr="00BF3504">
        <w:t xml:space="preserve">ценная железная руда. Это тяжелый и плотный минерал железо-черного цвета. </w:t>
      </w:r>
      <w:r w:rsidR="003F1259" w:rsidRPr="00BF3504">
        <w:t xml:space="preserve"> Чаще всего образцы этой породы отличаются характерным металлическим блеском.</w:t>
      </w:r>
      <w:r w:rsidR="008C265C" w:rsidRPr="00BF3504">
        <w:rPr>
          <w:shd w:val="clear" w:color="auto" w:fill="FFFFFF"/>
        </w:rPr>
        <w:t xml:space="preserve">  </w:t>
      </w:r>
      <w:r w:rsidR="008C265C" w:rsidRPr="00BF3504">
        <w:t>Магнитный железняк обладает</w:t>
      </w:r>
      <w:r w:rsidR="008C265C" w:rsidRPr="00BF3504">
        <w:rPr>
          <w:shd w:val="clear" w:color="auto" w:fill="FFFFFF"/>
        </w:rPr>
        <w:t xml:space="preserve"> магнетическим свойством. </w:t>
      </w:r>
    </w:p>
    <w:p w:rsidR="00384631" w:rsidRPr="00BF3504" w:rsidRDefault="001D786B" w:rsidP="00BF3504">
      <w:pPr>
        <w:pStyle w:val="a4"/>
        <w:shd w:val="clear" w:color="auto" w:fill="FFFFFF"/>
        <w:spacing w:before="0" w:beforeAutospacing="0" w:after="0" w:afterAutospacing="0"/>
      </w:pPr>
      <w:r>
        <w:rPr>
          <w:shd w:val="clear" w:color="auto" w:fill="FFFFFF"/>
        </w:rPr>
        <w:t xml:space="preserve">     </w:t>
      </w:r>
      <w:r w:rsidR="008C265C" w:rsidRPr="00BF3504">
        <w:rPr>
          <w:shd w:val="clear" w:color="auto" w:fill="FFFFFF"/>
        </w:rPr>
        <w:t>Официальное название «магнетит» было присво</w:t>
      </w:r>
      <w:r>
        <w:rPr>
          <w:shd w:val="clear" w:color="auto" w:fill="FFFFFF"/>
        </w:rPr>
        <w:t xml:space="preserve">ено этому минералу в 1845 году, за </w:t>
      </w:r>
      <w:r w:rsidR="008C265C" w:rsidRPr="00BF3504">
        <w:rPr>
          <w:shd w:val="clear" w:color="auto" w:fill="FFFFFF"/>
        </w:rPr>
        <w:t xml:space="preserve">его способность притягивать железо.  </w:t>
      </w:r>
      <w:r w:rsidR="008C265C" w:rsidRPr="00BF3504">
        <w:t xml:space="preserve">  </w:t>
      </w:r>
    </w:p>
    <w:p w:rsidR="008C265C" w:rsidRPr="00BF3504" w:rsidRDefault="00BF3504" w:rsidP="00BF3504">
      <w:pPr>
        <w:pStyle w:val="a4"/>
        <w:shd w:val="clear" w:color="auto" w:fill="FFFFFF"/>
        <w:spacing w:before="0" w:beforeAutospacing="0" w:after="0" w:afterAutospacing="0"/>
        <w:textAlignment w:val="baseline"/>
      </w:pPr>
      <w:r w:rsidRPr="00BF3504">
        <w:t xml:space="preserve">     </w:t>
      </w:r>
      <w:r w:rsidR="00384631" w:rsidRPr="00BF3504">
        <w:t xml:space="preserve">Крупнейшие промышленные месторождения </w:t>
      </w:r>
      <w:r w:rsidR="008C265C" w:rsidRPr="00BF3504">
        <w:t>магнетита расположены в Швеции, США, ЮАР, Норвегии,  Украине</w:t>
      </w:r>
      <w:r w:rsidR="00384631" w:rsidRPr="00BF3504">
        <w:t xml:space="preserve">. На территории России </w:t>
      </w:r>
      <w:r w:rsidR="008C265C" w:rsidRPr="00BF3504">
        <w:t xml:space="preserve">- </w:t>
      </w:r>
      <w:r w:rsidR="00384631" w:rsidRPr="00BF3504">
        <w:t>в Сибири и на Урале.</w:t>
      </w:r>
    </w:p>
    <w:p w:rsidR="0088550D" w:rsidRPr="00BF3504" w:rsidRDefault="00BF3504" w:rsidP="00BF3504">
      <w:pPr>
        <w:pStyle w:val="a4"/>
        <w:shd w:val="clear" w:color="auto" w:fill="FFFFFF"/>
        <w:spacing w:before="0" w:beforeAutospacing="0" w:after="0" w:afterAutospacing="0"/>
        <w:textAlignment w:val="baseline"/>
      </w:pPr>
      <w:r w:rsidRPr="00BF3504">
        <w:rPr>
          <w:shd w:val="clear" w:color="auto" w:fill="FFFFFF"/>
        </w:rPr>
        <w:t xml:space="preserve">     </w:t>
      </w:r>
      <w:r w:rsidR="00BA6FB2" w:rsidRPr="00BF3504">
        <w:rPr>
          <w:shd w:val="clear" w:color="auto" w:fill="FFFFFF"/>
        </w:rPr>
        <w:t>Существует несколько версий происхождения названия этого минерала. Одна</w:t>
      </w:r>
      <w:r w:rsidR="008C265C" w:rsidRPr="00BF3504">
        <w:rPr>
          <w:shd w:val="clear" w:color="auto" w:fill="FFFFFF"/>
        </w:rPr>
        <w:t xml:space="preserve"> </w:t>
      </w:r>
      <w:r w:rsidR="00BA6FB2" w:rsidRPr="00BF3504">
        <w:rPr>
          <w:shd w:val="clear" w:color="auto" w:fill="FFFFFF"/>
        </w:rPr>
        <w:t xml:space="preserve">– первое его открытие греческим пастухом </w:t>
      </w:r>
      <w:proofErr w:type="spellStart"/>
      <w:r w:rsidR="00BA6FB2" w:rsidRPr="00BF3504">
        <w:rPr>
          <w:shd w:val="clear" w:color="auto" w:fill="FFFFFF"/>
        </w:rPr>
        <w:t>Магнесом</w:t>
      </w:r>
      <w:proofErr w:type="spellEnd"/>
      <w:r w:rsidR="00BA6FB2" w:rsidRPr="00BF3504">
        <w:rPr>
          <w:shd w:val="clear" w:color="auto" w:fill="FFFFFF"/>
        </w:rPr>
        <w:t>.</w:t>
      </w:r>
      <w:r w:rsidR="003F1259" w:rsidRPr="00BF3504">
        <w:rPr>
          <w:shd w:val="clear" w:color="auto" w:fill="FFFFFF"/>
        </w:rPr>
        <w:t xml:space="preserve">  </w:t>
      </w:r>
      <w:r w:rsidR="003F1259" w:rsidRPr="00BF3504">
        <w:t>Согласно легенде, его обувь, а также нижняя часть посоха были сделаны из железа и всегда тянули к себе камни. Ещё одна легенда гласит, что название минерал получил от турецкого города Магнезия. Вблизи от Магнезии располагалась гора, и в неё частенько била молния.</w:t>
      </w:r>
    </w:p>
    <w:p w:rsidR="0088550D" w:rsidRPr="00BF3504" w:rsidRDefault="00BF3504" w:rsidP="00BF3504">
      <w:pPr>
        <w:pStyle w:val="a4"/>
        <w:shd w:val="clear" w:color="auto" w:fill="FFFFFF"/>
        <w:spacing w:before="0" w:beforeAutospacing="0" w:after="0" w:afterAutospacing="0"/>
        <w:textAlignment w:val="baseline"/>
      </w:pPr>
      <w:r w:rsidRPr="00BF3504">
        <w:t xml:space="preserve">     </w:t>
      </w:r>
      <w:r w:rsidR="00903AF2" w:rsidRPr="00BF3504">
        <w:t>Магнетит стал известен ещё в древние времена. К примеру, в Китае о нем узнали до нашей эры, также имеются упоминания, записанные в IV веке. В те давние времена магнетитом пользовались как компасом.</w:t>
      </w:r>
    </w:p>
    <w:p w:rsidR="0088550D" w:rsidRPr="00BF3504" w:rsidRDefault="00BF3504" w:rsidP="00BF3504">
      <w:pPr>
        <w:pStyle w:val="a4"/>
        <w:shd w:val="clear" w:color="auto" w:fill="FFFFFF"/>
        <w:spacing w:before="0" w:beforeAutospacing="0" w:after="0" w:afterAutospacing="0"/>
        <w:textAlignment w:val="baseline"/>
      </w:pPr>
      <w:r w:rsidRPr="00BF3504">
        <w:t xml:space="preserve">      </w:t>
      </w:r>
      <w:r w:rsidR="001D786B">
        <w:t xml:space="preserve">Магнитный железняк  </w:t>
      </w:r>
      <w:r w:rsidR="00384631" w:rsidRPr="00384631">
        <w:t>используется для производства специальных сталей</w:t>
      </w:r>
      <w:r w:rsidR="0088550D" w:rsidRPr="00BF3504">
        <w:t xml:space="preserve">. </w:t>
      </w:r>
    </w:p>
    <w:p w:rsidR="0088550D" w:rsidRPr="00BF3504" w:rsidRDefault="00BF3504" w:rsidP="00BF3504">
      <w:pPr>
        <w:pStyle w:val="a4"/>
        <w:shd w:val="clear" w:color="auto" w:fill="FFFFFF"/>
        <w:spacing w:before="0" w:beforeAutospacing="0" w:after="0" w:afterAutospacing="0"/>
        <w:textAlignment w:val="baseline"/>
      </w:pPr>
      <w:r w:rsidRPr="00BF3504">
        <w:t xml:space="preserve">    </w:t>
      </w:r>
      <w:r w:rsidR="001D786B">
        <w:t xml:space="preserve"> </w:t>
      </w:r>
      <w:r w:rsidRPr="00BF3504">
        <w:t xml:space="preserve"> </w:t>
      </w:r>
      <w:r w:rsidR="00384631" w:rsidRPr="00384631">
        <w:t>Медики при помощи магнетитовых зондов извлекают металлические предметы из пищевода и дыхательных путей.</w:t>
      </w:r>
      <w:r w:rsidR="0088550D" w:rsidRPr="00BF3504">
        <w:t xml:space="preserve"> В современной медицине магнетит применяют при лечении нервной системы.  Он оказывает противовоспалительное действие, ускоряет процессы восстановления  тканей при язвах, ранах, переломах костей, при последствиях ожогов, оказывает обезболивающее действие. Особую роль магнетиту уделяют при лечении кровеносной системы и заболеваниях сердца.</w:t>
      </w:r>
    </w:p>
    <w:p w:rsidR="00EF0963" w:rsidRPr="003F5A28" w:rsidRDefault="00384631" w:rsidP="003F5A28">
      <w:pPr>
        <w:spacing w:after="0"/>
        <w:jc w:val="center"/>
        <w:rPr>
          <w:rFonts w:ascii="Times New Roman" w:hAnsi="Times New Roman" w:cs="Times New Roman"/>
          <w:b/>
          <w:sz w:val="32"/>
          <w:szCs w:val="32"/>
          <w:u w:val="single"/>
        </w:rPr>
      </w:pPr>
      <w:r w:rsidRPr="00384631">
        <w:rPr>
          <w:rFonts w:ascii="Times New Roman" w:eastAsia="Times New Roman" w:hAnsi="Times New Roman" w:cs="Times New Roman"/>
          <w:sz w:val="24"/>
          <w:szCs w:val="24"/>
        </w:rPr>
        <w:t xml:space="preserve">В ювелирном деле иногда из минерала </w:t>
      </w:r>
      <w:r w:rsidR="0088550D" w:rsidRPr="00BF3504">
        <w:rPr>
          <w:rFonts w:ascii="Times New Roman" w:eastAsia="Times New Roman" w:hAnsi="Times New Roman" w:cs="Times New Roman"/>
          <w:sz w:val="24"/>
          <w:szCs w:val="24"/>
        </w:rPr>
        <w:t>делают браслеты, четки и бусы.</w:t>
      </w:r>
      <w:r w:rsidR="0088550D">
        <w:rPr>
          <w:rFonts w:ascii="Times New Roman" w:eastAsia="Times New Roman" w:hAnsi="Times New Roman" w:cs="Times New Roman"/>
          <w:color w:val="333333"/>
          <w:sz w:val="24"/>
          <w:szCs w:val="24"/>
        </w:rPr>
        <w:br/>
      </w:r>
      <w:r w:rsidRPr="00384631">
        <w:rPr>
          <w:rFonts w:ascii="Times New Roman" w:hAnsi="Times New Roman" w:cs="Times New Roman"/>
          <w:color w:val="333333"/>
          <w:sz w:val="24"/>
          <w:szCs w:val="24"/>
        </w:rPr>
        <w:br/>
      </w:r>
      <w:r w:rsidR="00EF0963" w:rsidRPr="00EF0963">
        <w:rPr>
          <w:rFonts w:ascii="Times New Roman" w:hAnsi="Times New Roman" w:cs="Times New Roman"/>
          <w:b/>
          <w:sz w:val="32"/>
          <w:szCs w:val="32"/>
          <w:u w:val="single"/>
        </w:rPr>
        <w:t>2.</w:t>
      </w:r>
      <w:r w:rsidR="00632DB3" w:rsidRPr="00EF0963">
        <w:rPr>
          <w:rFonts w:ascii="Times New Roman" w:hAnsi="Times New Roman" w:cs="Times New Roman"/>
          <w:b/>
          <w:sz w:val="32"/>
          <w:szCs w:val="32"/>
          <w:u w:val="single"/>
        </w:rPr>
        <w:t>Гематит (красный железняк)</w:t>
      </w:r>
    </w:p>
    <w:p w:rsidR="00EF0963" w:rsidRPr="00EF0963" w:rsidRDefault="00EF0963" w:rsidP="00EF0963">
      <w:pPr>
        <w:shd w:val="clear" w:color="auto" w:fill="FFFFFF"/>
        <w:spacing w:after="0" w:line="360"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EF0963">
        <w:rPr>
          <w:rFonts w:ascii="Times New Roman" w:eastAsia="Times New Roman" w:hAnsi="Times New Roman" w:cs="Times New Roman"/>
          <w:color w:val="333333"/>
          <w:sz w:val="24"/>
          <w:szCs w:val="24"/>
        </w:rPr>
        <w:t xml:space="preserve">Видов железных руд довольно много. Чаще всего встречается красный железняк, содержащий минерал гематит. В нем содержится много железа. Эта руда имеет красный цвет. Она считается лучшей из всех железных руд, так как содержит мало опасных веществ и легко восстанавливается. </w:t>
      </w:r>
    </w:p>
    <w:p w:rsidR="00EF0963" w:rsidRPr="00EF0963" w:rsidRDefault="00EF0963" w:rsidP="00EF0963">
      <w:pPr>
        <w:spacing w:after="0" w:line="240" w:lineRule="auto"/>
        <w:jc w:val="both"/>
        <w:rPr>
          <w:rFonts w:ascii="Times New Roman" w:hAnsi="Times New Roman" w:cs="Times New Roman"/>
          <w:color w:val="333333"/>
          <w:sz w:val="24"/>
          <w:szCs w:val="24"/>
          <w:shd w:val="clear" w:color="auto" w:fill="FFFFFF"/>
        </w:rPr>
      </w:pPr>
      <w:r>
        <w:rPr>
          <w:rStyle w:val="a5"/>
          <w:rFonts w:ascii="Times New Roman" w:hAnsi="Times New Roman" w:cs="Times New Roman"/>
          <w:b w:val="0"/>
          <w:color w:val="333333"/>
          <w:sz w:val="24"/>
          <w:szCs w:val="24"/>
          <w:bdr w:val="none" w:sz="0" w:space="0" w:color="auto" w:frame="1"/>
          <w:shd w:val="clear" w:color="auto" w:fill="FFFFFF"/>
        </w:rPr>
        <w:t xml:space="preserve">     </w:t>
      </w:r>
      <w:r w:rsidRPr="00EF0963">
        <w:rPr>
          <w:rStyle w:val="a5"/>
          <w:rFonts w:ascii="Times New Roman" w:hAnsi="Times New Roman" w:cs="Times New Roman"/>
          <w:b w:val="0"/>
          <w:color w:val="333333"/>
          <w:sz w:val="24"/>
          <w:szCs w:val="24"/>
          <w:bdr w:val="none" w:sz="0" w:space="0" w:color="auto" w:frame="1"/>
          <w:shd w:val="clear" w:color="auto" w:fill="FFFFFF"/>
        </w:rPr>
        <w:t>Гематит в прошлом веке называли «железный блеск»</w:t>
      </w:r>
      <w:r w:rsidRPr="00EF0963">
        <w:rPr>
          <w:rFonts w:ascii="Times New Roman" w:hAnsi="Times New Roman" w:cs="Times New Roman"/>
          <w:color w:val="333333"/>
          <w:sz w:val="24"/>
          <w:szCs w:val="24"/>
          <w:shd w:val="clear" w:color="auto" w:fill="FFFFFF"/>
        </w:rPr>
        <w:t> из-за стального цвета. Пластинчатые кристаллы имеют металлический глянец и бурые вкрапления. Минерал обладает удивительным свойством: при растирании породы в порошок и добавлении воды жидкость окрашивается в ярко-красный цвет. При этом в твердом состоянии в руде преобладают темные и серые оттенки.</w:t>
      </w:r>
    </w:p>
    <w:p w:rsidR="00EF0963" w:rsidRPr="00EF0963" w:rsidRDefault="00EF0963" w:rsidP="00EF0963">
      <w:pPr>
        <w:shd w:val="clear" w:color="auto" w:fill="FFFFFF"/>
        <w:spacing w:after="0" w:line="360"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EF0963">
        <w:rPr>
          <w:rFonts w:ascii="Times New Roman" w:eastAsia="Times New Roman" w:hAnsi="Times New Roman" w:cs="Times New Roman"/>
          <w:color w:val="333333"/>
          <w:sz w:val="24"/>
          <w:szCs w:val="24"/>
        </w:rPr>
        <w:t>Богатое месторождение такой руды находится в Кривом Роге. Часто встречается в виде кристаллов. Красные железные руды распространены в природе. Гематитовые руды используются для выплавки чугуна. Гематит может быть получен искусственным путем.</w:t>
      </w:r>
    </w:p>
    <w:p w:rsidR="00EF0963" w:rsidRPr="00EF0963" w:rsidRDefault="009A41D9" w:rsidP="00EF0963">
      <w:pPr>
        <w:spacing w:after="0" w:line="24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EF0963" w:rsidRPr="00EF0963">
        <w:rPr>
          <w:rFonts w:ascii="Times New Roman" w:hAnsi="Times New Roman" w:cs="Times New Roman"/>
          <w:color w:val="333333"/>
          <w:sz w:val="24"/>
          <w:szCs w:val="24"/>
          <w:shd w:val="clear" w:color="auto" w:fill="FFFFFF"/>
        </w:rPr>
        <w:t>Древние мифы о минерале повествуют, что </w:t>
      </w:r>
      <w:r w:rsidR="00EF0963" w:rsidRPr="00EF0963">
        <w:rPr>
          <w:rStyle w:val="a5"/>
          <w:rFonts w:ascii="Times New Roman" w:hAnsi="Times New Roman" w:cs="Times New Roman"/>
          <w:color w:val="333333"/>
          <w:sz w:val="24"/>
          <w:szCs w:val="24"/>
          <w:bdr w:val="none" w:sz="0" w:space="0" w:color="auto" w:frame="1"/>
          <w:shd w:val="clear" w:color="auto" w:fill="FFFFFF"/>
        </w:rPr>
        <w:t>красные и бурые отметины на кристаллах руды символизируют кровь Христа</w:t>
      </w:r>
      <w:r w:rsidR="00EF0963" w:rsidRPr="00EF0963">
        <w:rPr>
          <w:rFonts w:ascii="Times New Roman" w:hAnsi="Times New Roman" w:cs="Times New Roman"/>
          <w:color w:val="333333"/>
          <w:sz w:val="24"/>
          <w:szCs w:val="24"/>
          <w:shd w:val="clear" w:color="auto" w:fill="FFFFFF"/>
        </w:rPr>
        <w:t xml:space="preserve">, которая стекала на землю и оставалась </w:t>
      </w:r>
      <w:proofErr w:type="gramStart"/>
      <w:r w:rsidR="00EF0963" w:rsidRPr="00EF0963">
        <w:rPr>
          <w:rFonts w:ascii="Times New Roman" w:hAnsi="Times New Roman" w:cs="Times New Roman"/>
          <w:color w:val="333333"/>
          <w:sz w:val="24"/>
          <w:szCs w:val="24"/>
          <w:shd w:val="clear" w:color="auto" w:fill="FFFFFF"/>
        </w:rPr>
        <w:t>там</w:t>
      </w:r>
      <w:proofErr w:type="gramEnd"/>
      <w:r w:rsidR="00EF0963" w:rsidRPr="00EF0963">
        <w:rPr>
          <w:rFonts w:ascii="Times New Roman" w:hAnsi="Times New Roman" w:cs="Times New Roman"/>
          <w:color w:val="333333"/>
          <w:sz w:val="24"/>
          <w:szCs w:val="24"/>
          <w:shd w:val="clear" w:color="auto" w:fill="FFFFFF"/>
        </w:rPr>
        <w:t xml:space="preserve"> в виде окаменевших бурых капель, скопившихся в слоях руды.</w:t>
      </w:r>
    </w:p>
    <w:p w:rsidR="00EF0963" w:rsidRPr="00EF0963" w:rsidRDefault="00EF0963" w:rsidP="009A41D9">
      <w:pPr>
        <w:shd w:val="clear" w:color="auto" w:fill="FFFFFF"/>
        <w:spacing w:after="0" w:line="360" w:lineRule="atLeast"/>
        <w:jc w:val="both"/>
        <w:rPr>
          <w:rFonts w:ascii="Times New Roman" w:eastAsia="Times New Roman" w:hAnsi="Times New Roman" w:cs="Times New Roman"/>
          <w:color w:val="3B3B3B"/>
          <w:sz w:val="24"/>
          <w:szCs w:val="24"/>
        </w:rPr>
      </w:pPr>
      <w:r w:rsidRPr="00EF0963">
        <w:rPr>
          <w:rFonts w:ascii="Times New Roman" w:hAnsi="Times New Roman" w:cs="Times New Roman"/>
          <w:color w:val="333333"/>
          <w:sz w:val="24"/>
          <w:szCs w:val="24"/>
          <w:shd w:val="clear" w:color="auto" w:fill="FFFFFF"/>
        </w:rPr>
        <w:t xml:space="preserve">Жители Египта и Древнего Рима верили, что изделия и амулеты, изготовленные из гематита, содержат божественную кровь и способны защищать и оберегать их владельцев в боях и сражениях. </w:t>
      </w:r>
    </w:p>
    <w:p w:rsidR="003F5A28" w:rsidRDefault="003F5A28" w:rsidP="003F5A28">
      <w:pPr>
        <w:spacing w:after="0"/>
        <w:rPr>
          <w:rFonts w:ascii="Arial" w:eastAsia="Times New Roman" w:hAnsi="Arial" w:cs="Arial"/>
          <w:color w:val="333333"/>
          <w:sz w:val="19"/>
          <w:szCs w:val="19"/>
        </w:rPr>
      </w:pPr>
    </w:p>
    <w:p w:rsidR="009A41D9" w:rsidRPr="00DA3D2B" w:rsidRDefault="009A41D9" w:rsidP="003F5A28">
      <w:pPr>
        <w:spacing w:after="0"/>
        <w:jc w:val="center"/>
        <w:rPr>
          <w:rFonts w:ascii="Times New Roman" w:hAnsi="Times New Roman" w:cs="Times New Roman"/>
          <w:b/>
          <w:sz w:val="32"/>
          <w:szCs w:val="32"/>
          <w:u w:val="single"/>
        </w:rPr>
      </w:pPr>
      <w:r>
        <w:rPr>
          <w:rFonts w:ascii="Times New Roman" w:hAnsi="Times New Roman" w:cs="Times New Roman"/>
          <w:b/>
          <w:sz w:val="32"/>
          <w:szCs w:val="32"/>
          <w:u w:val="single"/>
        </w:rPr>
        <w:lastRenderedPageBreak/>
        <w:t>3</w:t>
      </w:r>
      <w:r w:rsidRPr="00DA3D2B">
        <w:rPr>
          <w:rFonts w:ascii="Times New Roman" w:hAnsi="Times New Roman" w:cs="Times New Roman"/>
          <w:b/>
          <w:sz w:val="32"/>
          <w:szCs w:val="32"/>
          <w:u w:val="single"/>
        </w:rPr>
        <w:t>.  Лимонит (бурый железняк)</w:t>
      </w:r>
    </w:p>
    <w:p w:rsidR="00DC5E77" w:rsidRPr="009A41D9" w:rsidRDefault="004861B7" w:rsidP="00DC5E77">
      <w:pPr>
        <w:shd w:val="clear" w:color="auto" w:fill="FFFFFF"/>
        <w:spacing w:after="120" w:line="240" w:lineRule="auto"/>
        <w:textAlignment w:val="baseline"/>
        <w:rPr>
          <w:rFonts w:ascii="Arial" w:eastAsia="Times New Roman" w:hAnsi="Arial" w:cs="Arial"/>
          <w:color w:val="000000"/>
          <w:sz w:val="27"/>
          <w:szCs w:val="27"/>
        </w:rPr>
      </w:pPr>
      <w:proofErr w:type="spellStart"/>
      <w:proofErr w:type="gramStart"/>
      <w:r w:rsidRPr="00335930">
        <w:rPr>
          <w:rFonts w:ascii="Times New Roman" w:eastAsia="Times New Roman" w:hAnsi="Times New Roman" w:cs="Times New Roman"/>
          <w:bCs/>
          <w:sz w:val="24"/>
          <w:szCs w:val="24"/>
        </w:rPr>
        <w:t>Бу́рый</w:t>
      </w:r>
      <w:proofErr w:type="spellEnd"/>
      <w:proofErr w:type="gramEnd"/>
      <w:r w:rsidRPr="00335930">
        <w:rPr>
          <w:rFonts w:ascii="Times New Roman" w:eastAsia="Times New Roman" w:hAnsi="Times New Roman" w:cs="Times New Roman"/>
          <w:bCs/>
          <w:sz w:val="24"/>
          <w:szCs w:val="24"/>
        </w:rPr>
        <w:t xml:space="preserve"> </w:t>
      </w:r>
      <w:proofErr w:type="spellStart"/>
      <w:r w:rsidRPr="00335930">
        <w:rPr>
          <w:rFonts w:ascii="Times New Roman" w:eastAsia="Times New Roman" w:hAnsi="Times New Roman" w:cs="Times New Roman"/>
          <w:bCs/>
          <w:sz w:val="24"/>
          <w:szCs w:val="24"/>
        </w:rPr>
        <w:t>железня́к</w:t>
      </w:r>
      <w:proofErr w:type="spellEnd"/>
      <w:r w:rsidRPr="00335930">
        <w:rPr>
          <w:rFonts w:ascii="Times New Roman" w:eastAsia="Times New Roman" w:hAnsi="Times New Roman" w:cs="Times New Roman"/>
          <w:sz w:val="24"/>
          <w:szCs w:val="24"/>
          <w:lang w:val="en-US"/>
        </w:rPr>
        <w:t> </w:t>
      </w:r>
      <w:r w:rsidRPr="00335930">
        <w:rPr>
          <w:rFonts w:ascii="Times New Roman" w:eastAsia="Times New Roman" w:hAnsi="Times New Roman" w:cs="Times New Roman"/>
          <w:sz w:val="24"/>
          <w:szCs w:val="24"/>
        </w:rPr>
        <w:t>— </w:t>
      </w:r>
      <w:r w:rsidRPr="00DC5E77">
        <w:rPr>
          <w:rFonts w:ascii="Times New Roman" w:hAnsi="Times New Roman" w:cs="Times New Roman"/>
          <w:sz w:val="24"/>
          <w:szCs w:val="24"/>
        </w:rPr>
        <w:t>лимонит</w:t>
      </w:r>
      <w:r w:rsidRPr="00DC5E77">
        <w:rPr>
          <w:rFonts w:ascii="Times New Roman" w:eastAsia="Times New Roman" w:hAnsi="Times New Roman" w:cs="Times New Roman"/>
          <w:sz w:val="24"/>
          <w:szCs w:val="24"/>
        </w:rPr>
        <w:t xml:space="preserve"> - </w:t>
      </w:r>
      <w:hyperlink r:id="rId5" w:tooltip="Осадочная порода" w:history="1">
        <w:r w:rsidRPr="00335930">
          <w:rPr>
            <w:rFonts w:ascii="Times New Roman" w:eastAsia="Times New Roman" w:hAnsi="Times New Roman" w:cs="Times New Roman"/>
            <w:sz w:val="24"/>
            <w:szCs w:val="24"/>
          </w:rPr>
          <w:t>осадочная горная порода</w:t>
        </w:r>
      </w:hyperlink>
      <w:r w:rsidRPr="00DC5E77">
        <w:rPr>
          <w:rFonts w:ascii="Times New Roman" w:eastAsia="Times New Roman" w:hAnsi="Times New Roman" w:cs="Times New Roman"/>
          <w:sz w:val="24"/>
          <w:szCs w:val="24"/>
        </w:rPr>
        <w:t xml:space="preserve">. </w:t>
      </w:r>
      <w:r w:rsidRPr="00DC5E77">
        <w:rPr>
          <w:rFonts w:ascii="Times New Roman" w:hAnsi="Times New Roman" w:cs="Times New Roman"/>
          <w:color w:val="303030"/>
          <w:sz w:val="24"/>
          <w:szCs w:val="24"/>
          <w:shd w:val="clear" w:color="auto" w:fill="FFFFFF"/>
        </w:rPr>
        <w:t xml:space="preserve"> Цвет лимонита темно-бурый до черного.</w:t>
      </w:r>
      <w:r w:rsidRPr="00DC5E77">
        <w:rPr>
          <w:rFonts w:ascii="Times New Roman" w:eastAsia="Times New Roman" w:hAnsi="Times New Roman" w:cs="Times New Roman"/>
          <w:sz w:val="24"/>
          <w:szCs w:val="24"/>
        </w:rPr>
        <w:t xml:space="preserve">  </w:t>
      </w:r>
      <w:r w:rsidRPr="009A41D9">
        <w:rPr>
          <w:rFonts w:ascii="Times New Roman" w:eastAsia="Times New Roman" w:hAnsi="Times New Roman" w:cs="Times New Roman"/>
          <w:color w:val="26263B"/>
          <w:sz w:val="24"/>
          <w:szCs w:val="24"/>
        </w:rPr>
        <w:t>Минерал имеет смолянистый или металловидный блеск. Бывает матовым или с шелковистым отливом. Твердость камня не постоянная, это вещество, не имеющее постоянного состава.</w:t>
      </w:r>
    </w:p>
    <w:p w:rsidR="004861B7" w:rsidRPr="00DC5E77" w:rsidRDefault="00AE385E" w:rsidP="004861B7">
      <w:pPr>
        <w:spacing w:after="0" w:line="240" w:lineRule="auto"/>
        <w:rPr>
          <w:rFonts w:ascii="Times New Roman" w:hAnsi="Times New Roman" w:cs="Times New Roman"/>
          <w:color w:val="303030"/>
          <w:sz w:val="24"/>
          <w:szCs w:val="24"/>
          <w:shd w:val="clear" w:color="auto" w:fill="FFFFFF"/>
        </w:rPr>
      </w:pPr>
      <w:r>
        <w:rPr>
          <w:rFonts w:ascii="Times New Roman" w:eastAsia="Times New Roman" w:hAnsi="Times New Roman" w:cs="Times New Roman"/>
          <w:color w:val="26263B"/>
          <w:sz w:val="24"/>
          <w:szCs w:val="24"/>
        </w:rPr>
        <w:t xml:space="preserve">     </w:t>
      </w:r>
      <w:r w:rsidR="00DC5E77" w:rsidRPr="009A41D9">
        <w:rPr>
          <w:rFonts w:ascii="Times New Roman" w:eastAsia="Times New Roman" w:hAnsi="Times New Roman" w:cs="Times New Roman"/>
          <w:color w:val="26263B"/>
          <w:sz w:val="24"/>
          <w:szCs w:val="24"/>
        </w:rPr>
        <w:t xml:space="preserve">Бурый железняк – это результат выветривания пород, содержащих железо. </w:t>
      </w:r>
    </w:p>
    <w:p w:rsidR="00DC5E77" w:rsidRPr="004861B7" w:rsidRDefault="004861B7" w:rsidP="004861B7">
      <w:pPr>
        <w:shd w:val="clear" w:color="auto" w:fill="FFFFFF"/>
        <w:spacing w:after="0" w:line="240" w:lineRule="auto"/>
        <w:textAlignment w:val="baseline"/>
        <w:rPr>
          <w:rFonts w:ascii="Times New Roman" w:eastAsia="Times New Roman" w:hAnsi="Times New Roman" w:cs="Times New Roman"/>
          <w:color w:val="26263B"/>
          <w:sz w:val="24"/>
          <w:szCs w:val="24"/>
        </w:rPr>
      </w:pPr>
      <w:r>
        <w:rPr>
          <w:rFonts w:ascii="Times New Roman" w:eastAsia="Times New Roman" w:hAnsi="Times New Roman" w:cs="Times New Roman"/>
          <w:color w:val="333333"/>
          <w:sz w:val="24"/>
          <w:szCs w:val="24"/>
        </w:rPr>
        <w:t xml:space="preserve">     </w:t>
      </w:r>
      <w:r w:rsidRPr="00EF0963">
        <w:rPr>
          <w:rFonts w:ascii="Times New Roman" w:eastAsia="Times New Roman" w:hAnsi="Times New Roman" w:cs="Times New Roman"/>
          <w:color w:val="333333"/>
          <w:sz w:val="24"/>
          <w:szCs w:val="24"/>
        </w:rPr>
        <w:t xml:space="preserve">Бурый железняк содержит в составе воду. </w:t>
      </w:r>
      <w:r>
        <w:rPr>
          <w:rFonts w:ascii="Times New Roman" w:eastAsia="Times New Roman" w:hAnsi="Times New Roman" w:cs="Times New Roman"/>
          <w:color w:val="26263B"/>
          <w:sz w:val="24"/>
          <w:szCs w:val="24"/>
        </w:rPr>
        <w:t xml:space="preserve"> </w:t>
      </w:r>
      <w:r w:rsidR="00DC5E77" w:rsidRPr="009A41D9">
        <w:rPr>
          <w:rFonts w:ascii="Times New Roman" w:eastAsia="Times New Roman" w:hAnsi="Times New Roman" w:cs="Times New Roman"/>
          <w:color w:val="26263B"/>
          <w:sz w:val="24"/>
          <w:szCs w:val="24"/>
        </w:rPr>
        <w:t>Под воздействием высоких температур в глубоких слоях Земли бурый железняк теряет молекулы воды и превращается в магнетит и гематит.</w:t>
      </w:r>
      <w:r w:rsidR="00AE385E">
        <w:rPr>
          <w:rFonts w:ascii="Times New Roman" w:eastAsia="Times New Roman" w:hAnsi="Times New Roman" w:cs="Times New Roman"/>
          <w:bCs/>
          <w:sz w:val="24"/>
          <w:szCs w:val="24"/>
        </w:rPr>
        <w:t xml:space="preserve"> </w:t>
      </w:r>
      <w:r w:rsidR="0074175D" w:rsidRPr="00EF0963">
        <w:rPr>
          <w:rFonts w:ascii="Times New Roman" w:eastAsia="Times New Roman" w:hAnsi="Times New Roman" w:cs="Times New Roman"/>
          <w:color w:val="333333"/>
          <w:sz w:val="24"/>
          <w:szCs w:val="24"/>
        </w:rPr>
        <w:t>В его составе меньше железа, чем в красном. Чистый бурый железняк содержат разнообразные опасные примеси, такие как фосфор и сера, мышьяк. Бурый железняк удобен в добыче и легкоплавок, однако железо из него обычно получается невысокого качества. Встречается в форме порошка или плотных кусков.</w:t>
      </w:r>
      <w:r w:rsidR="00DC5E77" w:rsidRPr="00DC5E77">
        <w:rPr>
          <w:rFonts w:ascii="Times New Roman" w:eastAsia="Times New Roman" w:hAnsi="Times New Roman" w:cs="Times New Roman"/>
          <w:color w:val="000000"/>
          <w:sz w:val="24"/>
          <w:szCs w:val="24"/>
        </w:rPr>
        <w:t xml:space="preserve"> </w:t>
      </w:r>
      <w:proofErr w:type="spellStart"/>
      <w:r w:rsidR="00DC5E77" w:rsidRPr="009A41D9">
        <w:rPr>
          <w:rFonts w:ascii="Times New Roman" w:eastAsia="Times New Roman" w:hAnsi="Times New Roman" w:cs="Times New Roman"/>
          <w:color w:val="000000"/>
          <w:sz w:val="24"/>
          <w:szCs w:val="24"/>
        </w:rPr>
        <w:t>Лимонитные</w:t>
      </w:r>
      <w:proofErr w:type="spellEnd"/>
      <w:r w:rsidR="00DC5E77" w:rsidRPr="009A41D9">
        <w:rPr>
          <w:rFonts w:ascii="Times New Roman" w:eastAsia="Times New Roman" w:hAnsi="Times New Roman" w:cs="Times New Roman"/>
          <w:color w:val="000000"/>
          <w:sz w:val="24"/>
          <w:szCs w:val="24"/>
        </w:rPr>
        <w:t xml:space="preserve"> породы используют для выплавки стали и чугуна</w:t>
      </w:r>
      <w:r w:rsidR="00964FB1">
        <w:rPr>
          <w:rFonts w:ascii="Times New Roman" w:eastAsia="Times New Roman" w:hAnsi="Times New Roman" w:cs="Times New Roman"/>
          <w:color w:val="000000"/>
          <w:sz w:val="24"/>
          <w:szCs w:val="24"/>
        </w:rPr>
        <w:t>.</w:t>
      </w:r>
      <w:bookmarkStart w:id="0" w:name="_GoBack"/>
      <w:bookmarkEnd w:id="0"/>
    </w:p>
    <w:p w:rsidR="00DC5E77" w:rsidRPr="00DC5E77" w:rsidRDefault="00AE385E" w:rsidP="00DC5E77">
      <w:pPr>
        <w:shd w:val="clear" w:color="auto" w:fill="FFFFFF"/>
        <w:spacing w:after="0" w:line="240" w:lineRule="auto"/>
        <w:textAlignment w:val="baseline"/>
        <w:rPr>
          <w:rFonts w:ascii="Times New Roman" w:eastAsia="Times New Roman" w:hAnsi="Times New Roman" w:cs="Times New Roman"/>
          <w:b/>
          <w:bCs/>
          <w:caps/>
          <w:color w:val="26263B"/>
          <w:sz w:val="24"/>
          <w:szCs w:val="24"/>
        </w:rPr>
      </w:pPr>
      <w:r>
        <w:rPr>
          <w:rFonts w:ascii="Times New Roman" w:eastAsia="Times New Roman" w:hAnsi="Times New Roman" w:cs="Times New Roman"/>
          <w:color w:val="26263B"/>
          <w:sz w:val="24"/>
          <w:szCs w:val="24"/>
        </w:rPr>
        <w:t xml:space="preserve">     </w:t>
      </w:r>
      <w:r w:rsidR="00DC5E77" w:rsidRPr="00DC5E77">
        <w:rPr>
          <w:rFonts w:ascii="Times New Roman" w:eastAsia="Times New Roman" w:hAnsi="Times New Roman" w:cs="Times New Roman"/>
          <w:color w:val="26263B"/>
          <w:sz w:val="24"/>
          <w:szCs w:val="24"/>
        </w:rPr>
        <w:t>Н</w:t>
      </w:r>
      <w:r w:rsidR="004861B7">
        <w:rPr>
          <w:rFonts w:ascii="Times New Roman" w:eastAsia="Times New Roman" w:hAnsi="Times New Roman" w:cs="Times New Roman"/>
          <w:color w:val="26263B"/>
          <w:sz w:val="24"/>
          <w:szCs w:val="24"/>
        </w:rPr>
        <w:t xml:space="preserve">азвание </w:t>
      </w:r>
      <w:r w:rsidR="00964FB1">
        <w:rPr>
          <w:rFonts w:ascii="Times New Roman" w:eastAsia="Times New Roman" w:hAnsi="Times New Roman" w:cs="Times New Roman"/>
          <w:color w:val="26263B"/>
          <w:sz w:val="24"/>
          <w:szCs w:val="24"/>
        </w:rPr>
        <w:t>своё лимонит</w:t>
      </w:r>
      <w:r w:rsidR="004861B7">
        <w:rPr>
          <w:rFonts w:ascii="Times New Roman" w:eastAsia="Times New Roman" w:hAnsi="Times New Roman" w:cs="Times New Roman"/>
          <w:color w:val="26263B"/>
          <w:sz w:val="24"/>
          <w:szCs w:val="24"/>
        </w:rPr>
        <w:t xml:space="preserve"> получил</w:t>
      </w:r>
      <w:r w:rsidR="0074175D" w:rsidRPr="009A41D9">
        <w:rPr>
          <w:rFonts w:ascii="Times New Roman" w:eastAsia="Times New Roman" w:hAnsi="Times New Roman" w:cs="Times New Roman"/>
          <w:color w:val="26263B"/>
          <w:sz w:val="24"/>
          <w:szCs w:val="24"/>
        </w:rPr>
        <w:t xml:space="preserve"> </w:t>
      </w:r>
      <w:r w:rsidR="00DC5E77" w:rsidRPr="00DC5E77">
        <w:rPr>
          <w:rFonts w:ascii="Times New Roman" w:eastAsia="Times New Roman" w:hAnsi="Times New Roman" w:cs="Times New Roman"/>
          <w:color w:val="26263B"/>
          <w:sz w:val="24"/>
          <w:szCs w:val="24"/>
        </w:rPr>
        <w:t xml:space="preserve">не за сходство </w:t>
      </w:r>
      <w:proofErr w:type="gramStart"/>
      <w:r w:rsidR="00DC5E77" w:rsidRPr="00DC5E77">
        <w:rPr>
          <w:rFonts w:ascii="Times New Roman" w:eastAsia="Times New Roman" w:hAnsi="Times New Roman" w:cs="Times New Roman"/>
          <w:color w:val="26263B"/>
          <w:sz w:val="24"/>
          <w:szCs w:val="24"/>
        </w:rPr>
        <w:t>с</w:t>
      </w:r>
      <w:proofErr w:type="gramEnd"/>
      <w:r w:rsidR="00DC5E77" w:rsidRPr="00DC5E77">
        <w:rPr>
          <w:rFonts w:ascii="Times New Roman" w:eastAsia="Times New Roman" w:hAnsi="Times New Roman" w:cs="Times New Roman"/>
          <w:color w:val="26263B"/>
          <w:sz w:val="24"/>
          <w:szCs w:val="24"/>
        </w:rPr>
        <w:t xml:space="preserve"> цитрусовыми,</w:t>
      </w:r>
      <w:r w:rsidR="0074175D" w:rsidRPr="009A41D9">
        <w:rPr>
          <w:rFonts w:ascii="Times New Roman" w:eastAsia="Times New Roman" w:hAnsi="Times New Roman" w:cs="Times New Roman"/>
          <w:color w:val="26263B"/>
          <w:sz w:val="24"/>
          <w:szCs w:val="24"/>
        </w:rPr>
        <w:t xml:space="preserve"> </w:t>
      </w:r>
      <w:r w:rsidR="00964FB1">
        <w:rPr>
          <w:rFonts w:ascii="Times New Roman" w:eastAsia="Times New Roman" w:hAnsi="Times New Roman" w:cs="Times New Roman"/>
          <w:color w:val="26263B"/>
          <w:sz w:val="24"/>
          <w:szCs w:val="24"/>
        </w:rPr>
        <w:t xml:space="preserve">а </w:t>
      </w:r>
      <w:r w:rsidR="0074175D" w:rsidRPr="009A41D9">
        <w:rPr>
          <w:rFonts w:ascii="Times New Roman" w:eastAsia="Times New Roman" w:hAnsi="Times New Roman" w:cs="Times New Roman"/>
          <w:color w:val="26263B"/>
          <w:sz w:val="24"/>
          <w:szCs w:val="24"/>
        </w:rPr>
        <w:t>из-за ме</w:t>
      </w:r>
      <w:r w:rsidR="00964FB1">
        <w:rPr>
          <w:rFonts w:ascii="Times New Roman" w:eastAsia="Times New Roman" w:hAnsi="Times New Roman" w:cs="Times New Roman"/>
          <w:color w:val="26263B"/>
          <w:sz w:val="24"/>
          <w:szCs w:val="24"/>
        </w:rPr>
        <w:t>ста, где он был найден. Греки ли</w:t>
      </w:r>
      <w:r w:rsidR="0074175D" w:rsidRPr="009A41D9">
        <w:rPr>
          <w:rFonts w:ascii="Times New Roman" w:eastAsia="Times New Roman" w:hAnsi="Times New Roman" w:cs="Times New Roman"/>
          <w:color w:val="26263B"/>
          <w:sz w:val="24"/>
          <w:szCs w:val="24"/>
        </w:rPr>
        <w:t>ймоном называют луг, сырую и влажную местность. Лимонит был найден в таких местах. Еще его называют болотной и озе</w:t>
      </w:r>
      <w:r w:rsidR="0074175D" w:rsidRPr="00DC5E77">
        <w:rPr>
          <w:rFonts w:ascii="Times New Roman" w:eastAsia="Times New Roman" w:hAnsi="Times New Roman" w:cs="Times New Roman"/>
          <w:color w:val="26263B"/>
          <w:sz w:val="24"/>
          <w:szCs w:val="24"/>
        </w:rPr>
        <w:t>рной рудой.</w:t>
      </w:r>
      <w:r w:rsidR="0074175D" w:rsidRPr="009A41D9">
        <w:rPr>
          <w:rFonts w:ascii="Times New Roman" w:eastAsia="Times New Roman" w:hAnsi="Times New Roman" w:cs="Times New Roman"/>
          <w:color w:val="26263B"/>
          <w:sz w:val="24"/>
          <w:szCs w:val="24"/>
        </w:rPr>
        <w:t xml:space="preserve"> </w:t>
      </w:r>
      <w:r w:rsidR="00DC5E77" w:rsidRPr="00DC5E77">
        <w:rPr>
          <w:rFonts w:ascii="Times New Roman" w:eastAsia="Times New Roman" w:hAnsi="Times New Roman" w:cs="Times New Roman"/>
          <w:color w:val="26263B"/>
          <w:sz w:val="24"/>
          <w:szCs w:val="24"/>
        </w:rPr>
        <w:t>Бурый железняк в природном состоянии не обладает магнитными свойствами. Они проявляются при его нагреве.</w:t>
      </w:r>
      <w:r w:rsidR="00DC5E77" w:rsidRPr="00DC5E77">
        <w:rPr>
          <w:rFonts w:ascii="Times New Roman" w:eastAsia="Times New Roman" w:hAnsi="Times New Roman" w:cs="Times New Roman"/>
          <w:b/>
          <w:bCs/>
          <w:caps/>
          <w:color w:val="26263B"/>
          <w:sz w:val="24"/>
          <w:szCs w:val="24"/>
        </w:rPr>
        <w:t xml:space="preserve"> </w:t>
      </w:r>
      <w:r w:rsidR="00DC5E77" w:rsidRPr="00DC5E77">
        <w:rPr>
          <w:rFonts w:ascii="Times New Roman" w:eastAsia="Times New Roman" w:hAnsi="Times New Roman" w:cs="Times New Roman"/>
          <w:color w:val="26263B"/>
          <w:sz w:val="24"/>
          <w:szCs w:val="24"/>
        </w:rPr>
        <w:t>Под воздействием кислот лимонит мгновенно растворяется, особенно в соляной кислоте. При нагревании камень выделяет воду.</w:t>
      </w:r>
    </w:p>
    <w:p w:rsidR="00DC5E77" w:rsidRPr="009A41D9" w:rsidRDefault="00AE385E" w:rsidP="00AE385E">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DC5E77" w:rsidRPr="00DC5E77">
        <w:rPr>
          <w:rFonts w:ascii="Times New Roman" w:hAnsi="Times New Roman" w:cs="Times New Roman"/>
          <w:color w:val="333333"/>
          <w:sz w:val="24"/>
          <w:szCs w:val="24"/>
          <w:shd w:val="clear" w:color="auto" w:fill="FFFFFF"/>
        </w:rPr>
        <w:t xml:space="preserve">Богатые месторождения есть в США, Канаде, Южной Африке, Индии, Австралии. </w:t>
      </w:r>
      <w:r w:rsidR="00DC5E77" w:rsidRPr="009A41D9">
        <w:rPr>
          <w:rFonts w:ascii="Times New Roman" w:eastAsia="Times New Roman" w:hAnsi="Times New Roman" w:cs="Times New Roman"/>
          <w:color w:val="26263B"/>
          <w:sz w:val="24"/>
          <w:szCs w:val="24"/>
        </w:rPr>
        <w:t xml:space="preserve">В России </w:t>
      </w:r>
      <w:r>
        <w:rPr>
          <w:rFonts w:ascii="Times New Roman" w:eastAsia="Times New Roman" w:hAnsi="Times New Roman" w:cs="Times New Roman"/>
          <w:color w:val="26263B"/>
          <w:sz w:val="24"/>
          <w:szCs w:val="24"/>
        </w:rPr>
        <w:t xml:space="preserve"> самые большие залежи</w:t>
      </w:r>
      <w:r w:rsidR="00DC5E77" w:rsidRPr="009A41D9">
        <w:rPr>
          <w:rFonts w:ascii="Times New Roman" w:eastAsia="Times New Roman" w:hAnsi="Times New Roman" w:cs="Times New Roman"/>
          <w:color w:val="26263B"/>
          <w:sz w:val="24"/>
          <w:szCs w:val="24"/>
        </w:rPr>
        <w:t xml:space="preserve"> минерала. Промышленно бурый железняк добывается в Западной Сибири. Большое месторождение его открыто в окрестностях города Томска. Добывают болотную руду на Среднем Урале</w:t>
      </w:r>
      <w:r>
        <w:rPr>
          <w:rFonts w:ascii="Times New Roman" w:eastAsia="Times New Roman" w:hAnsi="Times New Roman" w:cs="Times New Roman"/>
          <w:color w:val="26263B"/>
          <w:sz w:val="24"/>
          <w:szCs w:val="24"/>
        </w:rPr>
        <w:t xml:space="preserve">. </w:t>
      </w:r>
      <w:r w:rsidR="00DC5E77" w:rsidRPr="009A41D9">
        <w:rPr>
          <w:rFonts w:ascii="Times New Roman" w:eastAsia="Times New Roman" w:hAnsi="Times New Roman" w:cs="Times New Roman"/>
          <w:color w:val="26263B"/>
          <w:sz w:val="24"/>
          <w:szCs w:val="24"/>
        </w:rPr>
        <w:t>Большие залежи озерной руды в Карелии. В этих местах она залегает на озерном дне. Выработанные залежи лимонита восстанавливаются через 10-15 лет.</w:t>
      </w:r>
    </w:p>
    <w:p w:rsidR="009A41D9" w:rsidRPr="003F5A28" w:rsidRDefault="009A41D9" w:rsidP="003F5A28">
      <w:pPr>
        <w:shd w:val="clear" w:color="auto" w:fill="FFFFFF"/>
        <w:spacing w:before="150" w:after="0" w:line="240" w:lineRule="auto"/>
        <w:jc w:val="center"/>
        <w:textAlignment w:val="baseline"/>
        <w:rPr>
          <w:rFonts w:ascii="Arial" w:eastAsia="Times New Roman" w:hAnsi="Arial" w:cs="Arial"/>
          <w:color w:val="000000"/>
          <w:sz w:val="27"/>
          <w:szCs w:val="27"/>
        </w:rPr>
      </w:pPr>
      <w:r w:rsidRPr="009A41D9">
        <w:rPr>
          <w:rFonts w:ascii="Arial" w:hAnsi="Arial" w:cs="Arial"/>
          <w:color w:val="000000"/>
          <w:sz w:val="27"/>
          <w:szCs w:val="27"/>
        </w:rPr>
        <w:br w:type="textWrapping" w:clear="all"/>
      </w:r>
      <w:r w:rsidR="00AE385E">
        <w:rPr>
          <w:b/>
          <w:sz w:val="32"/>
          <w:szCs w:val="32"/>
          <w:u w:val="single"/>
        </w:rPr>
        <w:t>4</w:t>
      </w:r>
      <w:r w:rsidR="00AE385E" w:rsidRPr="00DA3D2B">
        <w:rPr>
          <w:b/>
          <w:sz w:val="32"/>
          <w:szCs w:val="32"/>
          <w:u w:val="single"/>
        </w:rPr>
        <w:t>.  Кварцит</w:t>
      </w:r>
    </w:p>
    <w:p w:rsidR="009A41D9" w:rsidRPr="009A41D9" w:rsidRDefault="009A41D9" w:rsidP="009A41D9">
      <w:pPr>
        <w:shd w:val="clear" w:color="auto" w:fill="FFFFFF"/>
        <w:spacing w:after="0" w:line="240" w:lineRule="auto"/>
        <w:jc w:val="center"/>
        <w:textAlignment w:val="baseline"/>
        <w:rPr>
          <w:rFonts w:ascii="Times New Roman" w:eastAsia="Times New Roman" w:hAnsi="Times New Roman" w:cs="Times New Roman"/>
          <w:sz w:val="24"/>
          <w:szCs w:val="24"/>
        </w:rPr>
      </w:pPr>
    </w:p>
    <w:p w:rsidR="009A41D9" w:rsidRPr="00C06C7B" w:rsidRDefault="00C06C7B" w:rsidP="00C06C7B">
      <w:pPr>
        <w:shd w:val="clear" w:color="auto" w:fill="FFFFFF"/>
        <w:spacing w:after="0" w:line="240" w:lineRule="auto"/>
        <w:textAlignment w:val="baseline"/>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 xml:space="preserve">     </w:t>
      </w:r>
      <w:proofErr w:type="spellStart"/>
      <w:proofErr w:type="gramStart"/>
      <w:r w:rsidR="00AE385E" w:rsidRPr="00C06C7B">
        <w:rPr>
          <w:rFonts w:ascii="Times New Roman" w:hAnsi="Times New Roman" w:cs="Times New Roman"/>
          <w:b/>
          <w:bCs/>
          <w:sz w:val="24"/>
          <w:szCs w:val="24"/>
          <w:shd w:val="clear" w:color="auto" w:fill="FFFFFF"/>
        </w:rPr>
        <w:t>Кварци́т</w:t>
      </w:r>
      <w:proofErr w:type="spellEnd"/>
      <w:proofErr w:type="gramEnd"/>
      <w:r w:rsidR="00AE385E" w:rsidRPr="00C06C7B">
        <w:rPr>
          <w:rFonts w:ascii="Times New Roman" w:hAnsi="Times New Roman" w:cs="Times New Roman"/>
          <w:sz w:val="24"/>
          <w:szCs w:val="24"/>
          <w:shd w:val="clear" w:color="auto" w:fill="FFFFFF"/>
        </w:rPr>
        <w:t> — </w:t>
      </w:r>
      <w:hyperlink r:id="rId6" w:tooltip="Метаморфические горные породы" w:history="1">
        <w:r w:rsidR="00AE385E" w:rsidRPr="00C06C7B">
          <w:rPr>
            <w:rFonts w:ascii="Times New Roman" w:hAnsi="Times New Roman" w:cs="Times New Roman"/>
            <w:sz w:val="24"/>
            <w:szCs w:val="24"/>
            <w:shd w:val="clear" w:color="auto" w:fill="FFFFFF"/>
          </w:rPr>
          <w:t>горная порода</w:t>
        </w:r>
      </w:hyperlink>
      <w:r w:rsidR="00AE385E" w:rsidRPr="00C06C7B">
        <w:rPr>
          <w:rFonts w:ascii="Times New Roman" w:hAnsi="Times New Roman" w:cs="Times New Roman"/>
          <w:sz w:val="24"/>
          <w:szCs w:val="24"/>
          <w:shd w:val="clear" w:color="auto" w:fill="FFFFFF"/>
        </w:rPr>
        <w:t>, состоящая в основном из </w:t>
      </w:r>
      <w:hyperlink r:id="rId7" w:tooltip="Кварц" w:history="1">
        <w:r w:rsidR="00AE385E" w:rsidRPr="00C06C7B">
          <w:rPr>
            <w:rFonts w:ascii="Times New Roman" w:hAnsi="Times New Roman" w:cs="Times New Roman"/>
            <w:sz w:val="24"/>
            <w:szCs w:val="24"/>
            <w:shd w:val="clear" w:color="auto" w:fill="FFFFFF"/>
          </w:rPr>
          <w:t>кварца</w:t>
        </w:r>
      </w:hyperlink>
      <w:r w:rsidR="00AE385E" w:rsidRPr="00C06C7B">
        <w:rPr>
          <w:rFonts w:ascii="Times New Roman" w:hAnsi="Times New Roman" w:cs="Times New Roman"/>
          <w:sz w:val="24"/>
          <w:szCs w:val="24"/>
          <w:shd w:val="clear" w:color="auto" w:fill="FFFFFF"/>
        </w:rPr>
        <w:t>. Крепкая и прочная горная порода белого, серого или красноватого цветов, очень трудная для обработки.</w:t>
      </w:r>
    </w:p>
    <w:p w:rsidR="009A41D9" w:rsidRPr="009A41D9" w:rsidRDefault="00C06C7B" w:rsidP="00C06C7B">
      <w:pPr>
        <w:shd w:val="clear" w:color="auto" w:fill="FFFFFF"/>
        <w:spacing w:after="0" w:line="240" w:lineRule="auto"/>
        <w:textAlignment w:val="baseline"/>
        <w:rPr>
          <w:rFonts w:ascii="Times New Roman" w:eastAsia="Times New Roman" w:hAnsi="Times New Roman" w:cs="Times New Roman"/>
          <w:sz w:val="24"/>
          <w:szCs w:val="24"/>
        </w:rPr>
      </w:pPr>
      <w:r w:rsidRPr="00C06C7B">
        <w:rPr>
          <w:rFonts w:ascii="Times New Roman" w:hAnsi="Times New Roman" w:cs="Times New Roman"/>
          <w:sz w:val="24"/>
          <w:szCs w:val="24"/>
          <w:shd w:val="clear" w:color="auto" w:fill="FFFFFF"/>
        </w:rPr>
        <w:t>Кварцит отличается очень высокой твёрдостью и относится к труднообрабатываемым материалам, однако поддаётся полировке очень высокого качества.</w:t>
      </w:r>
    </w:p>
    <w:p w:rsidR="00C06C7B" w:rsidRPr="00C06C7B" w:rsidRDefault="00C06C7B" w:rsidP="00C06C7B">
      <w:pPr>
        <w:pStyle w:val="a4"/>
        <w:shd w:val="clear" w:color="auto" w:fill="FFFFFF"/>
        <w:spacing w:before="120" w:beforeAutospacing="0" w:after="120" w:afterAutospacing="0"/>
      </w:pPr>
      <w:r>
        <w:t xml:space="preserve">     </w:t>
      </w:r>
      <w:r w:rsidRPr="00C06C7B">
        <w:t>Кварцит используется в строительстве зданий, дорог. Лучшие сорта кварцитов используются как </w:t>
      </w:r>
      <w:hyperlink r:id="rId8" w:tooltip="Поделочный камень" w:history="1">
        <w:r w:rsidRPr="00C06C7B">
          <w:t>поделочный камень</w:t>
        </w:r>
      </w:hyperlink>
      <w:r w:rsidRPr="00C06C7B">
        <w:t>, в качестве материала для изготовления недорогих камнерезных изделий.</w:t>
      </w:r>
    </w:p>
    <w:p w:rsidR="00C06C7B" w:rsidRPr="00C06C7B" w:rsidRDefault="00C06C7B" w:rsidP="00C06C7B">
      <w:pPr>
        <w:pStyle w:val="a4"/>
        <w:shd w:val="clear" w:color="auto" w:fill="FFFFFF"/>
        <w:spacing w:before="120" w:beforeAutospacing="0" w:after="120" w:afterAutospacing="0"/>
      </w:pPr>
      <w:r w:rsidRPr="00C06C7B">
        <w:t xml:space="preserve"> </w:t>
      </w:r>
      <w:r>
        <w:t xml:space="preserve">     </w:t>
      </w:r>
      <w:r w:rsidRPr="00C06C7B">
        <w:t>Кварцит применяется при строительстве уникальных сооружений (например, кварцит широко применялся при сооружении храма </w:t>
      </w:r>
      <w:hyperlink r:id="rId9" w:tooltip="Спас на Крови" w:history="1">
        <w:r w:rsidRPr="00C06C7B">
          <w:t>Спаса на Крови</w:t>
        </w:r>
      </w:hyperlink>
      <w:r w:rsidRPr="00C06C7B">
        <w:t> в г. Санкт-Петербурге). Кроме того, на протяжении многих столетий кварцит использовался как ритуальный камень: из него сделан </w:t>
      </w:r>
      <w:hyperlink r:id="rId10" w:tooltip="Саркофаг" w:history="1">
        <w:r w:rsidRPr="00C06C7B">
          <w:t>саркофаг</w:t>
        </w:r>
      </w:hyperlink>
      <w:r w:rsidRPr="00C06C7B">
        <w:t> </w:t>
      </w:r>
      <w:hyperlink r:id="rId11" w:tooltip="Наполеон I" w:history="1">
        <w:r w:rsidRPr="00C06C7B">
          <w:t>Наполеона</w:t>
        </w:r>
      </w:hyperlink>
      <w:r w:rsidRPr="00C06C7B">
        <w:t>, </w:t>
      </w:r>
      <w:hyperlink r:id="rId12" w:tooltip="Александр II" w:history="1">
        <w:r w:rsidRPr="00C06C7B">
          <w:t>Александра II</w:t>
        </w:r>
      </w:hyperlink>
      <w:r w:rsidRPr="00C06C7B">
        <w:t>, верхняя часть </w:t>
      </w:r>
      <w:hyperlink r:id="rId13" w:tooltip="Мавзолей Ленина" w:history="1">
        <w:r w:rsidRPr="00C06C7B">
          <w:t>Мавзолея Ленина</w:t>
        </w:r>
      </w:hyperlink>
      <w:r w:rsidRPr="00C06C7B">
        <w:t xml:space="preserve">. </w:t>
      </w:r>
    </w:p>
    <w:p w:rsidR="00C06C7B" w:rsidRPr="00C06C7B" w:rsidRDefault="00C06C7B" w:rsidP="00C06C7B">
      <w:pPr>
        <w:shd w:val="clear" w:color="auto" w:fill="FFFFFF"/>
        <w:spacing w:before="120"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6C7B">
        <w:rPr>
          <w:rFonts w:ascii="Times New Roman" w:eastAsia="Times New Roman" w:hAnsi="Times New Roman" w:cs="Times New Roman"/>
          <w:sz w:val="24"/>
          <w:szCs w:val="24"/>
        </w:rPr>
        <w:t>Кварцит в своих лучших образцах имеет ценные декоративные качества. Эта порода отнесена к </w:t>
      </w:r>
      <w:hyperlink r:id="rId14" w:tooltip="Камнесамоцветное сырьё" w:history="1">
        <w:r w:rsidRPr="00C06C7B">
          <w:rPr>
            <w:rFonts w:ascii="Times New Roman" w:eastAsia="Times New Roman" w:hAnsi="Times New Roman" w:cs="Times New Roman"/>
            <w:sz w:val="24"/>
            <w:szCs w:val="24"/>
          </w:rPr>
          <w:t>полудрагоценным поделочным камням</w:t>
        </w:r>
      </w:hyperlink>
      <w:r w:rsidRPr="00C06C7B">
        <w:rPr>
          <w:rFonts w:ascii="Times New Roman" w:eastAsia="Times New Roman" w:hAnsi="Times New Roman" w:cs="Times New Roman"/>
          <w:sz w:val="24"/>
          <w:szCs w:val="24"/>
        </w:rPr>
        <w:t>.</w:t>
      </w:r>
    </w:p>
    <w:p w:rsidR="00C06C7B" w:rsidRPr="003F5A28" w:rsidRDefault="00C06C7B" w:rsidP="003F5A28">
      <w:pPr>
        <w:shd w:val="clear" w:color="auto" w:fill="FFFFFF"/>
        <w:spacing w:before="120" w:after="12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C06C7B">
        <w:rPr>
          <w:rFonts w:ascii="Times New Roman" w:eastAsia="Times New Roman" w:hAnsi="Times New Roman" w:cs="Times New Roman"/>
          <w:bCs/>
          <w:sz w:val="24"/>
          <w:szCs w:val="24"/>
        </w:rPr>
        <w:t>Основные месторождения</w:t>
      </w:r>
      <w:r w:rsidRPr="00C06C7B">
        <w:rPr>
          <w:rFonts w:ascii="Times New Roman" w:eastAsia="Times New Roman" w:hAnsi="Times New Roman" w:cs="Times New Roman"/>
          <w:sz w:val="24"/>
          <w:szCs w:val="24"/>
        </w:rPr>
        <w:t>: </w:t>
      </w:r>
      <w:hyperlink r:id="rId15" w:tooltip="Россия" w:history="1">
        <w:r w:rsidRPr="00C06C7B">
          <w:rPr>
            <w:rFonts w:ascii="Times New Roman" w:eastAsia="Times New Roman" w:hAnsi="Times New Roman" w:cs="Times New Roman"/>
            <w:sz w:val="24"/>
            <w:szCs w:val="24"/>
          </w:rPr>
          <w:t>Россия</w:t>
        </w:r>
      </w:hyperlink>
      <w:r w:rsidRPr="00C06C7B">
        <w:rPr>
          <w:rFonts w:ascii="Times New Roman" w:eastAsia="Times New Roman" w:hAnsi="Times New Roman" w:cs="Times New Roman"/>
          <w:sz w:val="24"/>
          <w:szCs w:val="24"/>
        </w:rPr>
        <w:t>, </w:t>
      </w:r>
      <w:hyperlink r:id="rId16" w:tooltip="Соединённые Штаты Америки" w:history="1">
        <w:r w:rsidRPr="00C06C7B">
          <w:rPr>
            <w:rFonts w:ascii="Times New Roman" w:eastAsia="Times New Roman" w:hAnsi="Times New Roman" w:cs="Times New Roman"/>
            <w:sz w:val="24"/>
            <w:szCs w:val="24"/>
          </w:rPr>
          <w:t>США</w:t>
        </w:r>
      </w:hyperlink>
      <w:r w:rsidRPr="00C06C7B">
        <w:rPr>
          <w:rFonts w:ascii="Times New Roman" w:eastAsia="Times New Roman" w:hAnsi="Times New Roman" w:cs="Times New Roman"/>
          <w:sz w:val="24"/>
          <w:szCs w:val="24"/>
        </w:rPr>
        <w:t>, </w:t>
      </w:r>
      <w:hyperlink r:id="rId17" w:tooltip="Африка" w:history="1">
        <w:r w:rsidRPr="00C06C7B">
          <w:rPr>
            <w:rFonts w:ascii="Times New Roman" w:eastAsia="Times New Roman" w:hAnsi="Times New Roman" w:cs="Times New Roman"/>
            <w:sz w:val="24"/>
            <w:szCs w:val="24"/>
          </w:rPr>
          <w:t>Африка</w:t>
        </w:r>
      </w:hyperlink>
      <w:r w:rsidRPr="00C06C7B">
        <w:rPr>
          <w:rFonts w:ascii="Times New Roman" w:eastAsia="Times New Roman" w:hAnsi="Times New Roman" w:cs="Times New Roman"/>
          <w:sz w:val="24"/>
          <w:szCs w:val="24"/>
        </w:rPr>
        <w:t>.</w:t>
      </w:r>
    </w:p>
    <w:p w:rsidR="00C06C7B" w:rsidRDefault="00C06C7B" w:rsidP="00C06C7B">
      <w:pPr>
        <w:pStyle w:val="a4"/>
        <w:shd w:val="clear" w:color="auto" w:fill="FFFFFF"/>
        <w:spacing w:before="0" w:beforeAutospacing="0" w:after="0" w:afterAutospacing="0"/>
        <w:jc w:val="center"/>
        <w:textAlignment w:val="baseline"/>
        <w:rPr>
          <w:b/>
          <w:sz w:val="32"/>
          <w:szCs w:val="32"/>
          <w:u w:val="single"/>
        </w:rPr>
      </w:pPr>
    </w:p>
    <w:p w:rsidR="00C06C7B" w:rsidRDefault="00C06C7B" w:rsidP="00C06C7B">
      <w:pPr>
        <w:pStyle w:val="a4"/>
        <w:shd w:val="clear" w:color="auto" w:fill="FFFFFF"/>
        <w:spacing w:before="0" w:beforeAutospacing="0" w:after="0" w:afterAutospacing="0"/>
        <w:jc w:val="center"/>
        <w:textAlignment w:val="baseline"/>
        <w:rPr>
          <w:b/>
          <w:sz w:val="32"/>
          <w:szCs w:val="32"/>
          <w:u w:val="single"/>
        </w:rPr>
      </w:pPr>
      <w:r>
        <w:rPr>
          <w:b/>
          <w:sz w:val="32"/>
          <w:szCs w:val="32"/>
          <w:u w:val="single"/>
        </w:rPr>
        <w:t>5</w:t>
      </w:r>
      <w:r w:rsidRPr="00DA3D2B">
        <w:rPr>
          <w:b/>
          <w:sz w:val="32"/>
          <w:szCs w:val="32"/>
          <w:u w:val="single"/>
        </w:rPr>
        <w:t>.  Марганцевая руда</w:t>
      </w:r>
    </w:p>
    <w:p w:rsidR="00FE09F5" w:rsidRPr="00FE09F5" w:rsidRDefault="00FE09F5" w:rsidP="00FE09F5">
      <w:pPr>
        <w:pStyle w:val="a4"/>
        <w:shd w:val="clear" w:color="auto" w:fill="FFFFFF"/>
        <w:spacing w:before="0" w:beforeAutospacing="0" w:after="0" w:afterAutospacing="0"/>
        <w:textAlignment w:val="baseline"/>
        <w:rPr>
          <w:rFonts w:eastAsiaTheme="minorEastAsia"/>
          <w:color w:val="000000"/>
          <w:shd w:val="clear" w:color="auto" w:fill="FFFFFF"/>
        </w:rPr>
      </w:pPr>
      <w:r>
        <w:rPr>
          <w:rFonts w:eastAsiaTheme="minorEastAsia"/>
          <w:color w:val="000000"/>
          <w:shd w:val="clear" w:color="auto" w:fill="FFFFFF"/>
        </w:rPr>
        <w:t xml:space="preserve">     </w:t>
      </w:r>
      <w:r w:rsidR="00C06C7B" w:rsidRPr="00FE09F5">
        <w:rPr>
          <w:rFonts w:eastAsiaTheme="minorEastAsia"/>
          <w:color w:val="000000"/>
          <w:shd w:val="clear" w:color="auto" w:fill="FFFFFF"/>
        </w:rPr>
        <w:t>Марганец – металл серого цвета со стальным отблеском, имеющий высокий показатель твёрдости. Добыча марганцевой руды имеет большое значение, ведь она применяется практически во всех отраслях промышленности.</w:t>
      </w:r>
      <w:r w:rsidRPr="00FE09F5">
        <w:rPr>
          <w:rFonts w:eastAsiaTheme="minorEastAsia"/>
          <w:color w:val="000000"/>
          <w:shd w:val="clear" w:color="auto" w:fill="FFFFFF"/>
        </w:rPr>
        <w:t xml:space="preserve"> </w:t>
      </w:r>
    </w:p>
    <w:p w:rsidR="009A41D9" w:rsidRPr="009A41D9" w:rsidRDefault="00FE09F5" w:rsidP="00FE09F5">
      <w:pPr>
        <w:pStyle w:val="a4"/>
        <w:shd w:val="clear" w:color="auto" w:fill="FFFFFF"/>
        <w:spacing w:before="0" w:beforeAutospacing="0" w:after="0" w:afterAutospacing="0"/>
        <w:textAlignment w:val="baseline"/>
        <w:rPr>
          <w:b/>
          <w:u w:val="single"/>
          <w:shd w:val="clear" w:color="auto" w:fill="FFFFFF"/>
        </w:rPr>
      </w:pPr>
      <w:r>
        <w:rPr>
          <w:b/>
          <w:shd w:val="clear" w:color="auto" w:fill="FFFFFF"/>
        </w:rPr>
        <w:lastRenderedPageBreak/>
        <w:t xml:space="preserve">     </w:t>
      </w:r>
      <w:r w:rsidRPr="00FE09F5">
        <w:rPr>
          <w:color w:val="000000"/>
          <w:shd w:val="clear" w:color="auto" w:fill="FFFFFF"/>
        </w:rPr>
        <w:t>Марганец невозможно найти в природе в чистом виде. Основной минерал, в котором он содержится, называется пиролюзит. В древности его использовали в качестве осветлителя стекла, а также для окрашивания тканей</w:t>
      </w:r>
      <w:r>
        <w:rPr>
          <w:color w:val="000000"/>
          <w:shd w:val="clear" w:color="auto" w:fill="FFFFFF"/>
        </w:rPr>
        <w:t>.</w:t>
      </w:r>
      <w:r w:rsidRPr="009A41D9">
        <w:rPr>
          <w:b/>
          <w:u w:val="single"/>
          <w:shd w:val="clear" w:color="auto" w:fill="FFFFFF"/>
        </w:rPr>
        <w:t xml:space="preserve"> </w:t>
      </w:r>
    </w:p>
    <w:p w:rsidR="00A65823" w:rsidRDefault="00A65823" w:rsidP="00FE09F5">
      <w:pPr>
        <w:shd w:val="clear" w:color="auto" w:fill="FFFFFF"/>
        <w:spacing w:after="0" w:line="240" w:lineRule="auto"/>
        <w:textAlignment w:val="baseline"/>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w:t>
      </w:r>
      <w:r w:rsidR="00FE09F5" w:rsidRPr="00FE09F5">
        <w:rPr>
          <w:rFonts w:ascii="Times New Roman" w:hAnsi="Times New Roman" w:cs="Times New Roman"/>
          <w:color w:val="000000"/>
          <w:sz w:val="24"/>
          <w:szCs w:val="24"/>
          <w:shd w:val="clear" w:color="auto" w:fill="FFFFFF"/>
        </w:rPr>
        <w:t xml:space="preserve">Марганец – элемент, который содержится в растениях </w:t>
      </w:r>
      <w:r>
        <w:rPr>
          <w:rFonts w:ascii="Times New Roman" w:hAnsi="Times New Roman" w:cs="Times New Roman"/>
          <w:color w:val="000000"/>
          <w:sz w:val="24"/>
          <w:szCs w:val="24"/>
          <w:shd w:val="clear" w:color="auto" w:fill="FFFFFF"/>
        </w:rPr>
        <w:t>и во всех живых организмах, в том числе и</w:t>
      </w:r>
      <w:r w:rsidR="00FE09F5" w:rsidRPr="00FE09F5">
        <w:rPr>
          <w:rFonts w:ascii="Times New Roman" w:hAnsi="Times New Roman" w:cs="Times New Roman"/>
          <w:color w:val="000000"/>
          <w:sz w:val="24"/>
          <w:szCs w:val="24"/>
          <w:shd w:val="clear" w:color="auto" w:fill="FFFFFF"/>
        </w:rPr>
        <w:t xml:space="preserve"> </w:t>
      </w:r>
      <w:proofErr w:type="gramStart"/>
      <w:r w:rsidR="00FE09F5" w:rsidRPr="00FE09F5">
        <w:rPr>
          <w:rFonts w:ascii="Times New Roman" w:hAnsi="Times New Roman" w:cs="Times New Roman"/>
          <w:color w:val="000000"/>
          <w:sz w:val="24"/>
          <w:szCs w:val="24"/>
          <w:shd w:val="clear" w:color="auto" w:fill="FFFFFF"/>
        </w:rPr>
        <w:t>в</w:t>
      </w:r>
      <w:proofErr w:type="gramEnd"/>
      <w:r w:rsidR="00FE09F5" w:rsidRPr="00FE09F5">
        <w:rPr>
          <w:rFonts w:ascii="Times New Roman" w:hAnsi="Times New Roman" w:cs="Times New Roman"/>
          <w:color w:val="000000"/>
          <w:sz w:val="24"/>
          <w:szCs w:val="24"/>
          <w:shd w:val="clear" w:color="auto" w:fill="FFFFFF"/>
        </w:rPr>
        <w:t xml:space="preserve"> человеческом. Его дефицит негативно сказывается на работе всех органов и систем человека. Трудно переоценить важность марганца, ведь он: укрепляет нервную и </w:t>
      </w:r>
      <w:proofErr w:type="gramStart"/>
      <w:r w:rsidR="00FE09F5" w:rsidRPr="00FE09F5">
        <w:rPr>
          <w:rFonts w:ascii="Times New Roman" w:hAnsi="Times New Roman" w:cs="Times New Roman"/>
          <w:color w:val="000000"/>
          <w:sz w:val="24"/>
          <w:szCs w:val="24"/>
          <w:shd w:val="clear" w:color="auto" w:fill="FFFFFF"/>
        </w:rPr>
        <w:t>сердечно-сосудистую</w:t>
      </w:r>
      <w:proofErr w:type="gramEnd"/>
      <w:r w:rsidR="00FE09F5" w:rsidRPr="00FE09F5">
        <w:rPr>
          <w:rFonts w:ascii="Times New Roman" w:hAnsi="Times New Roman" w:cs="Times New Roman"/>
          <w:color w:val="000000"/>
          <w:sz w:val="24"/>
          <w:szCs w:val="24"/>
          <w:shd w:val="clear" w:color="auto" w:fill="FFFFFF"/>
        </w:rPr>
        <w:t xml:space="preserve"> системы; нормализует</w:t>
      </w:r>
      <w:r w:rsidR="00FE09F5">
        <w:rPr>
          <w:rFonts w:ascii="Times New Roman" w:hAnsi="Times New Roman" w:cs="Times New Roman"/>
          <w:color w:val="000000"/>
          <w:sz w:val="24"/>
          <w:szCs w:val="24"/>
          <w:shd w:val="clear" w:color="auto" w:fill="FFFFFF"/>
        </w:rPr>
        <w:t xml:space="preserve"> деятельность щитовидной железы</w:t>
      </w:r>
      <w:r w:rsidR="00FE09F5" w:rsidRPr="00FE09F5">
        <w:rPr>
          <w:rFonts w:ascii="Times New Roman" w:hAnsi="Times New Roman" w:cs="Times New Roman"/>
          <w:color w:val="000000"/>
          <w:sz w:val="24"/>
          <w:szCs w:val="24"/>
          <w:shd w:val="clear" w:color="auto" w:fill="FFFFFF"/>
        </w:rPr>
        <w:t xml:space="preserve">; регулирует уровень сахара в крови; ускоряет обмен веществ; поддерживает необходимый уровень холестерина в крови; укрепляет иммунную систему. </w:t>
      </w:r>
    </w:p>
    <w:p w:rsidR="009A41D9" w:rsidRPr="009A41D9" w:rsidRDefault="00A65823" w:rsidP="00FE09F5">
      <w:pPr>
        <w:shd w:val="clear" w:color="auto" w:fill="FFFFFF"/>
        <w:spacing w:after="0" w:line="240" w:lineRule="auto"/>
        <w:textAlignment w:val="baseline"/>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FE09F5" w:rsidRPr="00FE09F5">
        <w:rPr>
          <w:rFonts w:ascii="Times New Roman" w:hAnsi="Times New Roman" w:cs="Times New Roman"/>
          <w:color w:val="000000"/>
          <w:sz w:val="24"/>
          <w:szCs w:val="24"/>
          <w:shd w:val="clear" w:color="auto" w:fill="FFFFFF"/>
        </w:rPr>
        <w:t xml:space="preserve">Ежегодно в мире добывается порядка 25 </w:t>
      </w:r>
      <w:proofErr w:type="gramStart"/>
      <w:r w:rsidR="00FE09F5" w:rsidRPr="00FE09F5">
        <w:rPr>
          <w:rFonts w:ascii="Times New Roman" w:hAnsi="Times New Roman" w:cs="Times New Roman"/>
          <w:color w:val="000000"/>
          <w:sz w:val="24"/>
          <w:szCs w:val="24"/>
          <w:shd w:val="clear" w:color="auto" w:fill="FFFFFF"/>
        </w:rPr>
        <w:t>млн</w:t>
      </w:r>
      <w:proofErr w:type="gramEnd"/>
      <w:r w:rsidR="00FE09F5" w:rsidRPr="00FE09F5">
        <w:rPr>
          <w:rFonts w:ascii="Times New Roman" w:hAnsi="Times New Roman" w:cs="Times New Roman"/>
          <w:color w:val="000000"/>
          <w:sz w:val="24"/>
          <w:szCs w:val="24"/>
          <w:shd w:val="clear" w:color="auto" w:fill="FFFFFF"/>
        </w:rPr>
        <w:t xml:space="preserve"> тонн марганцевой руды. Работы ведутся в основном открытым способом, реже – подземным. Карьерные разработки используются, если месторождения марганцевых руд неглубоко залегают под землёй. При подземном способе добычи главной задачей является подъём руды на поверхность. </w:t>
      </w:r>
    </w:p>
    <w:p w:rsidR="00A65823" w:rsidRPr="003F5A28" w:rsidRDefault="00A65823" w:rsidP="009A41D9">
      <w:pPr>
        <w:shd w:val="clear" w:color="auto" w:fill="FFFFFF"/>
        <w:spacing w:after="100" w:line="240" w:lineRule="auto"/>
        <w:textAlignment w:val="baseline"/>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 xml:space="preserve">     </w:t>
      </w:r>
      <w:r w:rsidRPr="00A65823">
        <w:rPr>
          <w:rFonts w:ascii="Times New Roman" w:hAnsi="Times New Roman" w:cs="Times New Roman"/>
          <w:color w:val="000000"/>
          <w:sz w:val="24"/>
          <w:szCs w:val="24"/>
          <w:shd w:val="clear" w:color="auto" w:fill="FFFFFF"/>
        </w:rPr>
        <w:t xml:space="preserve">На сегодняшний день лидером по добыче марганцевых руд является Россия, она занимает ведущее место уже несколько десятилетий. В других государствах нет разведанных крупных и богатых месторождений, их поиск ведётся постоянно. </w:t>
      </w:r>
    </w:p>
    <w:p w:rsidR="00A65823" w:rsidRPr="00DA3D2B" w:rsidRDefault="00A65823" w:rsidP="00A65823">
      <w:pPr>
        <w:pStyle w:val="a4"/>
        <w:shd w:val="clear" w:color="auto" w:fill="FFFFFF"/>
        <w:spacing w:before="0" w:beforeAutospacing="0" w:after="0" w:afterAutospacing="0"/>
        <w:jc w:val="center"/>
        <w:textAlignment w:val="baseline"/>
        <w:rPr>
          <w:b/>
          <w:sz w:val="32"/>
          <w:szCs w:val="32"/>
          <w:u w:val="single"/>
          <w:shd w:val="clear" w:color="auto" w:fill="FFFFFF"/>
        </w:rPr>
      </w:pPr>
      <w:r>
        <w:rPr>
          <w:b/>
          <w:sz w:val="32"/>
          <w:szCs w:val="32"/>
          <w:u w:val="single"/>
          <w:shd w:val="clear" w:color="auto" w:fill="FFFFFF"/>
        </w:rPr>
        <w:t>6</w:t>
      </w:r>
      <w:r w:rsidRPr="00DA3D2B">
        <w:rPr>
          <w:b/>
          <w:sz w:val="32"/>
          <w:szCs w:val="32"/>
          <w:u w:val="single"/>
          <w:shd w:val="clear" w:color="auto" w:fill="FFFFFF"/>
        </w:rPr>
        <w:t>.  Каменный уголь</w:t>
      </w:r>
    </w:p>
    <w:p w:rsidR="00A65823" w:rsidRPr="00A03BEF" w:rsidRDefault="00A65823" w:rsidP="00A65823">
      <w:pPr>
        <w:shd w:val="clear" w:color="auto" w:fill="FFFFFF"/>
        <w:spacing w:after="0" w:line="223"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 xml:space="preserve">     </w:t>
      </w:r>
      <w:r w:rsidRPr="00A03BEF">
        <w:rPr>
          <w:rFonts w:ascii="Times New Roman" w:eastAsia="Times New Roman" w:hAnsi="Times New Roman" w:cs="Times New Roman"/>
          <w:b/>
          <w:bCs/>
          <w:color w:val="333333"/>
          <w:sz w:val="24"/>
          <w:szCs w:val="24"/>
        </w:rPr>
        <w:t>Уголь</w:t>
      </w:r>
      <w:r w:rsidRPr="005A27D1">
        <w:rPr>
          <w:rFonts w:ascii="Times New Roman" w:eastAsia="Times New Roman" w:hAnsi="Times New Roman" w:cs="Times New Roman"/>
          <w:color w:val="333333"/>
          <w:sz w:val="24"/>
          <w:szCs w:val="24"/>
        </w:rPr>
        <w:t> – полезное ископаемое, образовавшееся вследствие разложения погибших растений.</w:t>
      </w:r>
      <w:r>
        <w:rPr>
          <w:rFonts w:ascii="Times New Roman" w:eastAsia="Times New Roman" w:hAnsi="Times New Roman" w:cs="Times New Roman"/>
          <w:color w:val="333333"/>
          <w:sz w:val="24"/>
          <w:szCs w:val="24"/>
        </w:rPr>
        <w:t xml:space="preserve"> Б</w:t>
      </w:r>
      <w:r w:rsidRPr="005A27D1">
        <w:rPr>
          <w:rFonts w:ascii="Times New Roman" w:eastAsia="Times New Roman" w:hAnsi="Times New Roman" w:cs="Times New Roman"/>
          <w:color w:val="333333"/>
          <w:sz w:val="24"/>
          <w:szCs w:val="24"/>
        </w:rPr>
        <w:t>олее 300 миллионов лет тому назад</w:t>
      </w: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 xml:space="preserve"> на нашей планете был влажный тёплый климат, в котором развивалась разная растительность. Так как растения находились, под толстым слоем земли без пост</w:t>
      </w:r>
      <w:r>
        <w:rPr>
          <w:rFonts w:ascii="Times New Roman" w:eastAsia="Times New Roman" w:hAnsi="Times New Roman" w:cs="Times New Roman"/>
          <w:color w:val="333333"/>
          <w:sz w:val="24"/>
          <w:szCs w:val="24"/>
        </w:rPr>
        <w:t xml:space="preserve">упления воздуха, на них </w:t>
      </w:r>
      <w:r w:rsidRPr="005A27D1">
        <w:rPr>
          <w:rFonts w:ascii="Times New Roman" w:eastAsia="Times New Roman" w:hAnsi="Times New Roman" w:cs="Times New Roman"/>
          <w:color w:val="333333"/>
          <w:sz w:val="24"/>
          <w:szCs w:val="24"/>
        </w:rPr>
        <w:t>воздействовала</w:t>
      </w:r>
      <w:r>
        <w:rPr>
          <w:rFonts w:ascii="Times New Roman" w:eastAsia="Times New Roman" w:hAnsi="Times New Roman" w:cs="Times New Roman"/>
          <w:color w:val="333333"/>
          <w:sz w:val="24"/>
          <w:szCs w:val="24"/>
        </w:rPr>
        <w:t xml:space="preserve"> большая температура</w:t>
      </w:r>
      <w:r w:rsidRPr="005A27D1">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 xml:space="preserve"> они</w:t>
      </w:r>
      <w:r w:rsidRPr="005A27D1">
        <w:rPr>
          <w:rFonts w:ascii="Times New Roman" w:eastAsia="Times New Roman" w:hAnsi="Times New Roman" w:cs="Times New Roman"/>
          <w:color w:val="333333"/>
          <w:sz w:val="24"/>
          <w:szCs w:val="24"/>
        </w:rPr>
        <w:t xml:space="preserve"> постепенно начинали приобрета</w:t>
      </w:r>
      <w:r>
        <w:rPr>
          <w:rFonts w:ascii="Times New Roman" w:eastAsia="Times New Roman" w:hAnsi="Times New Roman" w:cs="Times New Roman"/>
          <w:color w:val="333333"/>
          <w:sz w:val="24"/>
          <w:szCs w:val="24"/>
        </w:rPr>
        <w:t>ть вид  торфа. Затем</w:t>
      </w:r>
      <w:r w:rsidRPr="005A27D1">
        <w:rPr>
          <w:rFonts w:ascii="Times New Roman" w:eastAsia="Times New Roman" w:hAnsi="Times New Roman" w:cs="Times New Roman"/>
          <w:color w:val="333333"/>
          <w:sz w:val="24"/>
          <w:szCs w:val="24"/>
        </w:rPr>
        <w:t xml:space="preserve"> торф терял влагу и газ, </w:t>
      </w:r>
      <w:r>
        <w:rPr>
          <w:rFonts w:ascii="Times New Roman" w:eastAsia="Times New Roman" w:hAnsi="Times New Roman" w:cs="Times New Roman"/>
          <w:color w:val="333333"/>
          <w:sz w:val="24"/>
          <w:szCs w:val="24"/>
        </w:rPr>
        <w:t>прессовался</w:t>
      </w:r>
      <w:r w:rsidRPr="005A27D1">
        <w:rPr>
          <w:rFonts w:ascii="Times New Roman" w:eastAsia="Times New Roman" w:hAnsi="Times New Roman" w:cs="Times New Roman"/>
          <w:color w:val="333333"/>
          <w:sz w:val="24"/>
          <w:szCs w:val="24"/>
        </w:rPr>
        <w:t>, приобретал вид и свойства угля.</w:t>
      </w:r>
      <w:r>
        <w:rPr>
          <w:rFonts w:ascii="Times New Roman" w:eastAsia="Times New Roman" w:hAnsi="Times New Roman" w:cs="Times New Roman"/>
          <w:color w:val="333333"/>
          <w:sz w:val="24"/>
          <w:szCs w:val="24"/>
        </w:rPr>
        <w:t xml:space="preserve"> Вся эта масса,</w:t>
      </w:r>
      <w:r w:rsidRPr="005A27D1">
        <w:rPr>
          <w:rFonts w:ascii="Times New Roman" w:eastAsia="Times New Roman" w:hAnsi="Times New Roman" w:cs="Times New Roman"/>
          <w:color w:val="333333"/>
          <w:sz w:val="24"/>
          <w:szCs w:val="24"/>
        </w:rPr>
        <w:t xml:space="preserve"> под воздействием огромных температур, </w:t>
      </w:r>
      <w:r>
        <w:rPr>
          <w:rFonts w:ascii="Times New Roman" w:eastAsia="Times New Roman" w:hAnsi="Times New Roman" w:cs="Times New Roman"/>
          <w:color w:val="333333"/>
          <w:sz w:val="24"/>
          <w:szCs w:val="24"/>
        </w:rPr>
        <w:t xml:space="preserve">затвердевала, </w:t>
      </w:r>
      <w:r w:rsidRPr="005A27D1">
        <w:rPr>
          <w:rFonts w:ascii="Times New Roman" w:eastAsia="Times New Roman" w:hAnsi="Times New Roman" w:cs="Times New Roman"/>
          <w:color w:val="333333"/>
          <w:sz w:val="24"/>
          <w:szCs w:val="24"/>
        </w:rPr>
        <w:t>после чего всё превратилось в каменный уголь</w:t>
      </w:r>
    </w:p>
    <w:p w:rsidR="00A65823" w:rsidRPr="005A27D1" w:rsidRDefault="00A65823" w:rsidP="00A65823">
      <w:pPr>
        <w:shd w:val="clear" w:color="auto" w:fill="FFFFFF"/>
        <w:spacing w:after="0" w:line="223"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 xml:space="preserve">Цвет характерный ему </w:t>
      </w:r>
      <w:r>
        <w:rPr>
          <w:rFonts w:ascii="Times New Roman" w:eastAsia="Times New Roman" w:hAnsi="Times New Roman" w:cs="Times New Roman"/>
          <w:color w:val="333333"/>
          <w:sz w:val="24"/>
          <w:szCs w:val="24"/>
        </w:rPr>
        <w:t xml:space="preserve">от </w:t>
      </w:r>
      <w:proofErr w:type="gramStart"/>
      <w:r>
        <w:rPr>
          <w:rFonts w:ascii="Times New Roman" w:eastAsia="Times New Roman" w:hAnsi="Times New Roman" w:cs="Times New Roman"/>
          <w:color w:val="333333"/>
          <w:sz w:val="24"/>
          <w:szCs w:val="24"/>
        </w:rPr>
        <w:t>черного</w:t>
      </w:r>
      <w:proofErr w:type="gramEnd"/>
      <w:r>
        <w:rPr>
          <w:rFonts w:ascii="Times New Roman" w:eastAsia="Times New Roman" w:hAnsi="Times New Roman" w:cs="Times New Roman"/>
          <w:color w:val="333333"/>
          <w:sz w:val="24"/>
          <w:szCs w:val="24"/>
        </w:rPr>
        <w:t xml:space="preserve"> к серо-черному, иногда</w:t>
      </w:r>
      <w:r w:rsidRPr="005A27D1">
        <w:rPr>
          <w:rFonts w:ascii="Times New Roman" w:eastAsia="Times New Roman" w:hAnsi="Times New Roman" w:cs="Times New Roman"/>
          <w:color w:val="333333"/>
          <w:sz w:val="24"/>
          <w:szCs w:val="24"/>
        </w:rPr>
        <w:t xml:space="preserve"> преобладает </w:t>
      </w:r>
      <w:r>
        <w:rPr>
          <w:rFonts w:ascii="Times New Roman" w:eastAsia="Times New Roman" w:hAnsi="Times New Roman" w:cs="Times New Roman"/>
          <w:color w:val="333333"/>
          <w:sz w:val="24"/>
          <w:szCs w:val="24"/>
        </w:rPr>
        <w:t>глянцевый блеск. Размер и форм</w:t>
      </w:r>
      <w:proofErr w:type="gramStart"/>
      <w:r>
        <w:rPr>
          <w:rFonts w:ascii="Times New Roman" w:eastAsia="Times New Roman" w:hAnsi="Times New Roman" w:cs="Times New Roman"/>
          <w:color w:val="333333"/>
          <w:sz w:val="24"/>
          <w:szCs w:val="24"/>
        </w:rPr>
        <w:t>а-</w:t>
      </w:r>
      <w:proofErr w:type="gramEnd"/>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разн</w:t>
      </w:r>
      <w:r>
        <w:rPr>
          <w:rFonts w:ascii="Times New Roman" w:eastAsia="Times New Roman" w:hAnsi="Times New Roman" w:cs="Times New Roman"/>
          <w:color w:val="333333"/>
          <w:sz w:val="24"/>
          <w:szCs w:val="24"/>
        </w:rPr>
        <w:t xml:space="preserve">ые: </w:t>
      </w:r>
      <w:r w:rsidRPr="005A27D1">
        <w:rPr>
          <w:rFonts w:ascii="Times New Roman" w:eastAsia="Times New Roman" w:hAnsi="Times New Roman" w:cs="Times New Roman"/>
          <w:color w:val="333333"/>
          <w:sz w:val="24"/>
          <w:szCs w:val="24"/>
        </w:rPr>
        <w:t>от мелкого к крупному размеру угля.</w:t>
      </w:r>
      <w:r w:rsidRPr="00A03BEF">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В состав угля входит углерод, водород, кислород, зола и сера. Уголь хоть и выглядит довольно крепким, но являться очень хрупким и легко разбивается на маленькие кусочки. Для того чтобы уголь дошел до людей, для этого понадобиться при</w:t>
      </w:r>
      <w:r>
        <w:rPr>
          <w:rFonts w:ascii="Times New Roman" w:eastAsia="Times New Roman" w:hAnsi="Times New Roman" w:cs="Times New Roman"/>
          <w:color w:val="333333"/>
          <w:sz w:val="24"/>
          <w:szCs w:val="24"/>
        </w:rPr>
        <w:t>ложить не</w:t>
      </w:r>
      <w:r w:rsidRPr="005A27D1">
        <w:rPr>
          <w:rFonts w:ascii="Times New Roman" w:eastAsia="Times New Roman" w:hAnsi="Times New Roman" w:cs="Times New Roman"/>
          <w:color w:val="333333"/>
          <w:sz w:val="24"/>
          <w:szCs w:val="24"/>
        </w:rPr>
        <w:t>мало усилий и времени.</w:t>
      </w:r>
    </w:p>
    <w:p w:rsidR="00A65823" w:rsidRDefault="00A65823" w:rsidP="00A65823">
      <w:pPr>
        <w:shd w:val="clear" w:color="auto" w:fill="FFFFFF"/>
        <w:spacing w:after="0" w:line="223"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 xml:space="preserve">Насколько глубоко под землёй находятся пласты, </w:t>
      </w:r>
      <w:r>
        <w:rPr>
          <w:rFonts w:ascii="Times New Roman" w:eastAsia="Times New Roman" w:hAnsi="Times New Roman" w:cs="Times New Roman"/>
          <w:color w:val="333333"/>
          <w:sz w:val="24"/>
          <w:szCs w:val="24"/>
        </w:rPr>
        <w:t xml:space="preserve">зависит </w:t>
      </w:r>
      <w:r w:rsidRPr="005A27D1">
        <w:rPr>
          <w:rFonts w:ascii="Times New Roman" w:eastAsia="Times New Roman" w:hAnsi="Times New Roman" w:cs="Times New Roman"/>
          <w:color w:val="333333"/>
          <w:sz w:val="24"/>
          <w:szCs w:val="24"/>
        </w:rPr>
        <w:t>способ его добычи. Всего два способа:</w:t>
      </w:r>
    </w:p>
    <w:p w:rsidR="00A65823" w:rsidRDefault="00A65823" w:rsidP="00A65823">
      <w:pPr>
        <w:pStyle w:val="a9"/>
        <w:numPr>
          <w:ilvl w:val="0"/>
          <w:numId w:val="22"/>
        </w:numPr>
        <w:shd w:val="clear" w:color="auto" w:fill="FFFFFF"/>
        <w:spacing w:after="0" w:line="223" w:lineRule="atLeast"/>
        <w:jc w:val="both"/>
        <w:rPr>
          <w:rFonts w:ascii="Times New Roman" w:eastAsia="Times New Roman" w:hAnsi="Times New Roman" w:cs="Times New Roman"/>
          <w:color w:val="333333"/>
          <w:sz w:val="24"/>
          <w:szCs w:val="24"/>
        </w:rPr>
      </w:pPr>
      <w:r w:rsidRPr="00C762BD">
        <w:rPr>
          <w:rFonts w:ascii="Times New Roman" w:eastAsia="Times New Roman" w:hAnsi="Times New Roman" w:cs="Times New Roman"/>
          <w:color w:val="333333"/>
          <w:sz w:val="24"/>
          <w:szCs w:val="24"/>
        </w:rPr>
        <w:t>Открытый способ применяется, когда порода находится не глубоко. Бульдозеры и скреперы пригоняют для вскапывания мягкого грунта. Экскаваторы и драглайны для толстого слоя.</w:t>
      </w:r>
      <w:r>
        <w:rPr>
          <w:rFonts w:ascii="Times New Roman" w:eastAsia="Times New Roman" w:hAnsi="Times New Roman" w:cs="Times New Roman"/>
          <w:color w:val="333333"/>
          <w:sz w:val="24"/>
          <w:szCs w:val="24"/>
        </w:rPr>
        <w:t xml:space="preserve"> При необходимости п</w:t>
      </w:r>
      <w:r w:rsidRPr="00C762BD">
        <w:rPr>
          <w:rFonts w:ascii="Times New Roman" w:eastAsia="Times New Roman" w:hAnsi="Times New Roman" w:cs="Times New Roman"/>
          <w:color w:val="333333"/>
          <w:sz w:val="24"/>
          <w:szCs w:val="24"/>
        </w:rPr>
        <w:t>роизводят взрыв мощного слоя породы.</w:t>
      </w:r>
    </w:p>
    <w:p w:rsidR="00A65823" w:rsidRDefault="00A65823" w:rsidP="00A65823">
      <w:pPr>
        <w:pStyle w:val="a9"/>
        <w:numPr>
          <w:ilvl w:val="0"/>
          <w:numId w:val="22"/>
        </w:numPr>
        <w:shd w:val="clear" w:color="auto" w:fill="FFFFFF"/>
        <w:spacing w:after="0" w:line="223" w:lineRule="atLeast"/>
        <w:jc w:val="both"/>
        <w:rPr>
          <w:rFonts w:ascii="Times New Roman" w:eastAsia="Times New Roman" w:hAnsi="Times New Roman" w:cs="Times New Roman"/>
          <w:color w:val="333333"/>
          <w:sz w:val="24"/>
          <w:szCs w:val="24"/>
        </w:rPr>
      </w:pPr>
      <w:r w:rsidRPr="004F1626">
        <w:rPr>
          <w:rFonts w:ascii="Times New Roman" w:eastAsia="Times New Roman" w:hAnsi="Times New Roman" w:cs="Times New Roman"/>
          <w:color w:val="333333"/>
          <w:sz w:val="24"/>
          <w:szCs w:val="24"/>
        </w:rPr>
        <w:t xml:space="preserve">Закрытый способ применяют, когда уголь находится глубоко. Для добычи строят штольни и шахты. </w:t>
      </w:r>
    </w:p>
    <w:p w:rsidR="00A65823" w:rsidRPr="004F1626" w:rsidRDefault="00A65823" w:rsidP="00A65823">
      <w:pPr>
        <w:shd w:val="clear" w:color="auto" w:fill="FFFFFF"/>
        <w:spacing w:after="0" w:line="223"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4F1626">
        <w:rPr>
          <w:rFonts w:ascii="Times New Roman" w:eastAsia="Times New Roman" w:hAnsi="Times New Roman" w:cs="Times New Roman"/>
          <w:color w:val="333333"/>
          <w:sz w:val="24"/>
          <w:szCs w:val="24"/>
        </w:rPr>
        <w:t>Угольным бассейном называют место, где залегает уголь. Во всём мире насчитывается свыше 3,5 тыс</w:t>
      </w:r>
      <w:r>
        <w:rPr>
          <w:rFonts w:ascii="Times New Roman" w:eastAsia="Times New Roman" w:hAnsi="Times New Roman" w:cs="Times New Roman"/>
          <w:color w:val="333333"/>
          <w:sz w:val="24"/>
          <w:szCs w:val="24"/>
        </w:rPr>
        <w:t>яч</w:t>
      </w:r>
      <w:r w:rsidRPr="004F1626">
        <w:rPr>
          <w:rFonts w:ascii="Times New Roman" w:eastAsia="Times New Roman" w:hAnsi="Times New Roman" w:cs="Times New Roman"/>
          <w:color w:val="333333"/>
          <w:sz w:val="24"/>
          <w:szCs w:val="24"/>
        </w:rPr>
        <w:t xml:space="preserve"> угольных бассейнов. Страной, в которой больше всего находится залежей угля, является США. Мировой запас там составляет 23%. Следующей страной является Россия, в которой находится около 13% мирового запаса. С 11 %</w:t>
      </w:r>
      <w:r>
        <w:rPr>
          <w:rFonts w:ascii="Times New Roman" w:eastAsia="Times New Roman" w:hAnsi="Times New Roman" w:cs="Times New Roman"/>
          <w:color w:val="333333"/>
          <w:sz w:val="24"/>
          <w:szCs w:val="24"/>
        </w:rPr>
        <w:t xml:space="preserve"> -</w:t>
      </w:r>
      <w:r w:rsidRPr="004F1626">
        <w:rPr>
          <w:rFonts w:ascii="Times New Roman" w:eastAsia="Times New Roman" w:hAnsi="Times New Roman" w:cs="Times New Roman"/>
          <w:color w:val="333333"/>
          <w:sz w:val="24"/>
          <w:szCs w:val="24"/>
        </w:rPr>
        <w:t xml:space="preserve"> третьим лидером идёт Китай.</w:t>
      </w:r>
    </w:p>
    <w:p w:rsidR="00A65823" w:rsidRPr="005A27D1" w:rsidRDefault="00A65823" w:rsidP="00A65823">
      <w:pPr>
        <w:shd w:val="clear" w:color="auto" w:fill="FFFFFF"/>
        <w:spacing w:after="0" w:line="223"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Углём пользовались ещё наши предки. И до сих пор это полезное ископаемое широко используется</w:t>
      </w: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Его применяют в металлургии и химической промышленности. Из него добыв</w:t>
      </w:r>
      <w:r>
        <w:rPr>
          <w:rFonts w:ascii="Times New Roman" w:eastAsia="Times New Roman" w:hAnsi="Times New Roman" w:cs="Times New Roman"/>
          <w:color w:val="333333"/>
          <w:sz w:val="24"/>
          <w:szCs w:val="24"/>
        </w:rPr>
        <w:t>ают свинец, серу, цинк, применяют в качестве топлива, используют</w:t>
      </w:r>
      <w:r w:rsidRPr="005A27D1">
        <w:rPr>
          <w:rFonts w:ascii="Times New Roman" w:eastAsia="Times New Roman" w:hAnsi="Times New Roman" w:cs="Times New Roman"/>
          <w:color w:val="333333"/>
          <w:sz w:val="24"/>
          <w:szCs w:val="24"/>
        </w:rPr>
        <w:t xml:space="preserve"> для выплавки металлов.</w:t>
      </w:r>
      <w:r>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Из угля выводятся вещества, которые необходимы д</w:t>
      </w:r>
      <w:r>
        <w:rPr>
          <w:rFonts w:ascii="Times New Roman" w:eastAsia="Times New Roman" w:hAnsi="Times New Roman" w:cs="Times New Roman"/>
          <w:color w:val="333333"/>
          <w:sz w:val="24"/>
          <w:szCs w:val="24"/>
        </w:rPr>
        <w:t>ля производства лаков и красок, е</w:t>
      </w:r>
      <w:r w:rsidRPr="005A27D1">
        <w:rPr>
          <w:rFonts w:ascii="Times New Roman" w:eastAsia="Times New Roman" w:hAnsi="Times New Roman" w:cs="Times New Roman"/>
          <w:color w:val="333333"/>
          <w:sz w:val="24"/>
          <w:szCs w:val="24"/>
        </w:rPr>
        <w:t>го сжигают и получают жидкое топливо.</w:t>
      </w:r>
    </w:p>
    <w:p w:rsidR="005334BE" w:rsidRPr="003F5A28" w:rsidRDefault="00A65823" w:rsidP="003F5A28">
      <w:pPr>
        <w:rPr>
          <w:rFonts w:ascii="Times New Roman" w:hAnsi="Times New Roman" w:cs="Times New Roman"/>
          <w:sz w:val="32"/>
          <w:szCs w:val="32"/>
        </w:rPr>
      </w:pPr>
      <w:r>
        <w:rPr>
          <w:rFonts w:ascii="Times New Roman" w:eastAsia="Times New Roman" w:hAnsi="Times New Roman" w:cs="Times New Roman"/>
          <w:color w:val="333333"/>
          <w:sz w:val="24"/>
          <w:szCs w:val="24"/>
        </w:rPr>
        <w:t xml:space="preserve">     </w:t>
      </w:r>
      <w:r w:rsidRPr="001E53DB">
        <w:rPr>
          <w:rFonts w:ascii="Times New Roman" w:eastAsia="Times New Roman" w:hAnsi="Times New Roman" w:cs="Times New Roman"/>
          <w:color w:val="333333"/>
          <w:sz w:val="24"/>
          <w:szCs w:val="24"/>
        </w:rPr>
        <w:t xml:space="preserve"> </w:t>
      </w:r>
      <w:r w:rsidRPr="005A27D1">
        <w:rPr>
          <w:rFonts w:ascii="Times New Roman" w:eastAsia="Times New Roman" w:hAnsi="Times New Roman" w:cs="Times New Roman"/>
          <w:color w:val="333333"/>
          <w:sz w:val="24"/>
          <w:szCs w:val="24"/>
        </w:rPr>
        <w:t>Образно считают, что в чёрном камне законсервирована солнечная энергия</w:t>
      </w:r>
      <w:r w:rsidR="003F5A28">
        <w:rPr>
          <w:rFonts w:ascii="Times New Roman" w:eastAsia="Times New Roman" w:hAnsi="Times New Roman" w:cs="Times New Roman"/>
          <w:color w:val="333333"/>
          <w:sz w:val="24"/>
          <w:szCs w:val="24"/>
        </w:rPr>
        <w:t>.</w:t>
      </w:r>
    </w:p>
    <w:p w:rsidR="005334BE" w:rsidRDefault="005334BE" w:rsidP="005334BE">
      <w:pPr>
        <w:pStyle w:val="a4"/>
        <w:shd w:val="clear" w:color="auto" w:fill="FFFFFF"/>
        <w:spacing w:before="0" w:beforeAutospacing="0" w:after="0" w:afterAutospacing="0"/>
        <w:jc w:val="center"/>
        <w:textAlignment w:val="baseline"/>
        <w:rPr>
          <w:b/>
          <w:sz w:val="32"/>
          <w:szCs w:val="32"/>
          <w:u w:val="single"/>
          <w:shd w:val="clear" w:color="auto" w:fill="FFFFFF"/>
        </w:rPr>
      </w:pPr>
      <w:r>
        <w:rPr>
          <w:b/>
          <w:sz w:val="32"/>
          <w:szCs w:val="32"/>
          <w:u w:val="single"/>
          <w:shd w:val="clear" w:color="auto" w:fill="FFFFFF"/>
        </w:rPr>
        <w:t>7</w:t>
      </w:r>
      <w:r w:rsidRPr="00DA3D2B">
        <w:rPr>
          <w:b/>
          <w:sz w:val="32"/>
          <w:szCs w:val="32"/>
          <w:u w:val="single"/>
          <w:shd w:val="clear" w:color="auto" w:fill="FFFFFF"/>
        </w:rPr>
        <w:t>.  Кокс</w:t>
      </w:r>
    </w:p>
    <w:p w:rsidR="005334BE" w:rsidRPr="00407FC1" w:rsidRDefault="00407FC1" w:rsidP="005334BE">
      <w:pPr>
        <w:shd w:val="clear" w:color="auto" w:fill="FFFFFF"/>
        <w:spacing w:after="0" w:line="24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lastRenderedPageBreak/>
        <w:t xml:space="preserve">     </w:t>
      </w:r>
      <w:proofErr w:type="spellStart"/>
      <w:proofErr w:type="gramStart"/>
      <w:r w:rsidR="005334BE" w:rsidRPr="00407FC1">
        <w:rPr>
          <w:rFonts w:ascii="Times New Roman" w:hAnsi="Times New Roman" w:cs="Times New Roman"/>
          <w:b/>
          <w:bCs/>
          <w:sz w:val="24"/>
          <w:szCs w:val="24"/>
          <w:shd w:val="clear" w:color="auto" w:fill="FFFFFF"/>
        </w:rPr>
        <w:t>Коксова́ние</w:t>
      </w:r>
      <w:proofErr w:type="spellEnd"/>
      <w:proofErr w:type="gramEnd"/>
      <w:r w:rsidR="005334BE" w:rsidRPr="00407FC1">
        <w:rPr>
          <w:rFonts w:ascii="Times New Roman" w:hAnsi="Times New Roman" w:cs="Times New Roman"/>
          <w:sz w:val="24"/>
          <w:szCs w:val="24"/>
          <w:shd w:val="clear" w:color="auto" w:fill="FFFFFF"/>
        </w:rPr>
        <w:t> — процесс переработки жидкого или твёрдого </w:t>
      </w:r>
      <w:hyperlink r:id="rId18" w:tooltip="Топливо" w:history="1">
        <w:r w:rsidR="005334BE" w:rsidRPr="00407FC1">
          <w:rPr>
            <w:rFonts w:ascii="Times New Roman" w:hAnsi="Times New Roman" w:cs="Times New Roman"/>
            <w:sz w:val="24"/>
            <w:szCs w:val="24"/>
            <w:shd w:val="clear" w:color="auto" w:fill="FFFFFF"/>
          </w:rPr>
          <w:t>топлива</w:t>
        </w:r>
      </w:hyperlink>
      <w:r w:rsidR="005334BE" w:rsidRPr="00407FC1">
        <w:rPr>
          <w:rFonts w:ascii="Times New Roman" w:hAnsi="Times New Roman" w:cs="Times New Roman"/>
          <w:sz w:val="24"/>
          <w:szCs w:val="24"/>
          <w:shd w:val="clear" w:color="auto" w:fill="FFFFFF"/>
        </w:rPr>
        <w:t> нагреванием без доступа кислорода. При разложении топлива образуется твёрдый продукт - </w:t>
      </w:r>
      <w:hyperlink r:id="rId19" w:tooltip="Каменноугольный кокс" w:history="1">
        <w:r w:rsidR="005334BE" w:rsidRPr="00407FC1">
          <w:rPr>
            <w:rFonts w:ascii="Times New Roman" w:hAnsi="Times New Roman" w:cs="Times New Roman"/>
            <w:sz w:val="24"/>
            <w:szCs w:val="24"/>
            <w:shd w:val="clear" w:color="auto" w:fill="FFFFFF"/>
          </w:rPr>
          <w:t>кокс</w:t>
        </w:r>
      </w:hyperlink>
      <w:r w:rsidR="005334BE" w:rsidRPr="00407FC1">
        <w:rPr>
          <w:rFonts w:ascii="Times New Roman" w:hAnsi="Times New Roman" w:cs="Times New Roman"/>
          <w:sz w:val="24"/>
          <w:szCs w:val="24"/>
          <w:shd w:val="clear" w:color="auto" w:fill="FFFFFF"/>
        </w:rPr>
        <w:t>.  Основное количество кокса получают из каменного угля</w:t>
      </w:r>
      <w:r w:rsidRPr="00407FC1">
        <w:rPr>
          <w:rFonts w:ascii="Times New Roman" w:hAnsi="Times New Roman" w:cs="Times New Roman"/>
          <w:sz w:val="24"/>
          <w:szCs w:val="24"/>
          <w:shd w:val="clear" w:color="auto" w:fill="FFFFFF"/>
        </w:rPr>
        <w:t>.</w:t>
      </w:r>
    </w:p>
    <w:p w:rsidR="005334BE" w:rsidRPr="00407FC1" w:rsidRDefault="004861B7" w:rsidP="005334BE">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     </w:t>
      </w:r>
      <w:r w:rsidR="005334BE" w:rsidRPr="00407FC1">
        <w:rPr>
          <w:rFonts w:ascii="Times New Roman" w:hAnsi="Times New Roman" w:cs="Times New Roman"/>
          <w:sz w:val="24"/>
          <w:szCs w:val="24"/>
          <w:shd w:val="clear" w:color="auto" w:fill="FFFFFF"/>
        </w:rPr>
        <w:t>Производство каменноугольного кокса возникло в XVIII веке, когда понадобилось заменить становившийся всё более дефицитным </w:t>
      </w:r>
      <w:hyperlink r:id="rId20" w:tooltip="Древесный уголь" w:history="1">
        <w:r w:rsidR="005334BE" w:rsidRPr="00407FC1">
          <w:rPr>
            <w:rFonts w:ascii="Times New Roman" w:hAnsi="Times New Roman" w:cs="Times New Roman"/>
            <w:sz w:val="24"/>
            <w:szCs w:val="24"/>
            <w:shd w:val="clear" w:color="auto" w:fill="FFFFFF"/>
          </w:rPr>
          <w:t>древесный уголь</w:t>
        </w:r>
      </w:hyperlink>
      <w:r w:rsidR="005334BE" w:rsidRPr="00407FC1">
        <w:rPr>
          <w:rFonts w:ascii="Times New Roman" w:hAnsi="Times New Roman" w:cs="Times New Roman"/>
          <w:sz w:val="24"/>
          <w:szCs w:val="24"/>
          <w:shd w:val="clear" w:color="auto" w:fill="FFFFFF"/>
        </w:rPr>
        <w:t>. Первая промышленная плавка на коксе выполнена в </w:t>
      </w:r>
      <w:hyperlink r:id="rId21" w:tooltip="Великобритания" w:history="1">
        <w:r w:rsidR="005334BE" w:rsidRPr="00407FC1">
          <w:rPr>
            <w:rFonts w:ascii="Times New Roman" w:hAnsi="Times New Roman" w:cs="Times New Roman"/>
            <w:sz w:val="24"/>
            <w:szCs w:val="24"/>
            <w:shd w:val="clear" w:color="auto" w:fill="FFFFFF"/>
          </w:rPr>
          <w:t>Великобритании</w:t>
        </w:r>
      </w:hyperlink>
      <w:r w:rsidR="005334BE" w:rsidRPr="00407FC1">
        <w:rPr>
          <w:rFonts w:ascii="Times New Roman" w:hAnsi="Times New Roman" w:cs="Times New Roman"/>
          <w:sz w:val="24"/>
          <w:szCs w:val="24"/>
          <w:shd w:val="clear" w:color="auto" w:fill="FFFFFF"/>
        </w:rPr>
        <w:t xml:space="preserve"> в 1735 году. </w:t>
      </w:r>
    </w:p>
    <w:p w:rsidR="005334BE" w:rsidRPr="005334BE" w:rsidRDefault="00407FC1" w:rsidP="005334BE">
      <w:pPr>
        <w:shd w:val="clear" w:color="auto" w:fill="FFFFFF"/>
        <w:spacing w:before="120" w:after="0" w:line="240" w:lineRule="auto"/>
        <w:jc w:val="both"/>
        <w:rPr>
          <w:rFonts w:ascii="Times New Roman" w:eastAsia="Times New Roman" w:hAnsi="Times New Roman" w:cs="Times New Roman"/>
          <w:sz w:val="24"/>
          <w:szCs w:val="24"/>
        </w:rPr>
      </w:pPr>
      <w:r>
        <w:rPr>
          <w:rFonts w:ascii="Times New Roman" w:hAnsi="Times New Roman" w:cs="Times New Roman"/>
          <w:b/>
          <w:bCs/>
          <w:sz w:val="24"/>
          <w:szCs w:val="24"/>
          <w:shd w:val="clear" w:color="auto" w:fill="FFFFFF"/>
        </w:rPr>
        <w:t xml:space="preserve">     </w:t>
      </w:r>
      <w:proofErr w:type="spellStart"/>
      <w:proofErr w:type="gramStart"/>
      <w:r w:rsidRPr="00407FC1">
        <w:rPr>
          <w:rFonts w:ascii="Times New Roman" w:hAnsi="Times New Roman" w:cs="Times New Roman"/>
          <w:b/>
          <w:bCs/>
          <w:sz w:val="24"/>
          <w:szCs w:val="24"/>
          <w:shd w:val="clear" w:color="auto" w:fill="FFFFFF"/>
        </w:rPr>
        <w:t>Коксова́ние</w:t>
      </w:r>
      <w:proofErr w:type="spellEnd"/>
      <w:proofErr w:type="gramEnd"/>
      <w:r w:rsidRPr="00407FC1">
        <w:rPr>
          <w:rFonts w:ascii="Times New Roman" w:eastAsia="Times New Roman" w:hAnsi="Times New Roman" w:cs="Times New Roman"/>
          <w:sz w:val="24"/>
          <w:szCs w:val="24"/>
        </w:rPr>
        <w:t xml:space="preserve"> - </w:t>
      </w:r>
      <w:r w:rsidR="005334BE" w:rsidRPr="005334BE">
        <w:rPr>
          <w:rFonts w:ascii="Times New Roman" w:eastAsia="Times New Roman" w:hAnsi="Times New Roman" w:cs="Times New Roman"/>
          <w:sz w:val="24"/>
          <w:szCs w:val="24"/>
        </w:rPr>
        <w:t>распространённый технологический процесс, состоящий из следующих стадий: подготовка к коксованию, коксование, переработка летучих продуктов</w:t>
      </w:r>
      <w:r w:rsidR="005334BE" w:rsidRPr="00407FC1">
        <w:rPr>
          <w:rFonts w:ascii="Times New Roman" w:eastAsia="Times New Roman" w:hAnsi="Times New Roman" w:cs="Times New Roman"/>
          <w:sz w:val="24"/>
          <w:szCs w:val="24"/>
        </w:rPr>
        <w:t>.</w:t>
      </w:r>
    </w:p>
    <w:p w:rsidR="005334BE" w:rsidRPr="005334BE" w:rsidRDefault="00407FC1" w:rsidP="005334BE">
      <w:pPr>
        <w:shd w:val="clear" w:color="auto" w:fill="FFFFFF"/>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1A5AA2" w:rsidRPr="00407FC1">
        <w:rPr>
          <w:rFonts w:ascii="Times New Roman" w:eastAsia="Times New Roman" w:hAnsi="Times New Roman" w:cs="Times New Roman"/>
          <w:b/>
          <w:bCs/>
          <w:sz w:val="24"/>
          <w:szCs w:val="24"/>
        </w:rPr>
        <w:t>Д</w:t>
      </w:r>
      <w:r w:rsidR="005334BE" w:rsidRPr="005334BE">
        <w:rPr>
          <w:rFonts w:ascii="Times New Roman" w:eastAsia="Times New Roman" w:hAnsi="Times New Roman" w:cs="Times New Roman"/>
          <w:sz w:val="24"/>
          <w:szCs w:val="24"/>
        </w:rPr>
        <w:t>ля </w:t>
      </w:r>
      <w:r w:rsidR="005334BE" w:rsidRPr="005334BE">
        <w:rPr>
          <w:rFonts w:ascii="Times New Roman" w:eastAsia="Times New Roman" w:hAnsi="Times New Roman" w:cs="Times New Roman"/>
          <w:b/>
          <w:bCs/>
          <w:sz w:val="24"/>
          <w:szCs w:val="24"/>
        </w:rPr>
        <w:t>коксования</w:t>
      </w:r>
      <w:r w:rsidR="005334BE" w:rsidRPr="005334BE">
        <w:rPr>
          <w:rFonts w:ascii="Times New Roman" w:eastAsia="Times New Roman" w:hAnsi="Times New Roman" w:cs="Times New Roman"/>
          <w:sz w:val="24"/>
          <w:szCs w:val="24"/>
        </w:rPr>
        <w:t> </w:t>
      </w:r>
      <w:r w:rsidR="001A5AA2" w:rsidRPr="00407FC1">
        <w:rPr>
          <w:rFonts w:ascii="Times New Roman" w:eastAsia="Times New Roman" w:hAnsi="Times New Roman" w:cs="Times New Roman"/>
          <w:sz w:val="24"/>
          <w:szCs w:val="24"/>
        </w:rPr>
        <w:t>уголь</w:t>
      </w:r>
      <w:r w:rsidR="005334BE" w:rsidRPr="005334BE">
        <w:rPr>
          <w:rFonts w:ascii="Times New Roman" w:eastAsia="Times New Roman" w:hAnsi="Times New Roman" w:cs="Times New Roman"/>
          <w:sz w:val="24"/>
          <w:szCs w:val="24"/>
        </w:rPr>
        <w:t xml:space="preserve"> загружают в </w:t>
      </w:r>
      <w:hyperlink r:id="rId22" w:tooltip="Коксовая печь (страница отсутствует)" w:history="1">
        <w:r w:rsidR="005334BE" w:rsidRPr="00407FC1">
          <w:rPr>
            <w:rFonts w:ascii="Times New Roman" w:eastAsia="Times New Roman" w:hAnsi="Times New Roman" w:cs="Times New Roman"/>
            <w:sz w:val="24"/>
            <w:szCs w:val="24"/>
          </w:rPr>
          <w:t>коксовую печь</w:t>
        </w:r>
      </w:hyperlink>
      <w:r w:rsidR="004861B7">
        <w:rPr>
          <w:rFonts w:ascii="Times New Roman" w:eastAsia="Times New Roman" w:hAnsi="Times New Roman" w:cs="Times New Roman"/>
          <w:sz w:val="24"/>
          <w:szCs w:val="24"/>
        </w:rPr>
        <w:t>,</w:t>
      </w:r>
      <w:r w:rsidR="005334BE" w:rsidRPr="005334BE">
        <w:rPr>
          <w:rFonts w:ascii="Times New Roman" w:eastAsia="Times New Roman" w:hAnsi="Times New Roman" w:cs="Times New Roman"/>
          <w:sz w:val="24"/>
          <w:szCs w:val="24"/>
        </w:rPr>
        <w:t> </w:t>
      </w:r>
      <w:r w:rsidR="001A5AA2" w:rsidRPr="00407FC1">
        <w:rPr>
          <w:rFonts w:ascii="Times New Roman" w:eastAsia="Times New Roman" w:hAnsi="Times New Roman" w:cs="Times New Roman"/>
          <w:sz w:val="24"/>
          <w:szCs w:val="24"/>
        </w:rPr>
        <w:t>выложенную</w:t>
      </w:r>
      <w:r w:rsidR="005334BE" w:rsidRPr="005334BE">
        <w:rPr>
          <w:rFonts w:ascii="Times New Roman" w:eastAsia="Times New Roman" w:hAnsi="Times New Roman" w:cs="Times New Roman"/>
          <w:sz w:val="24"/>
          <w:szCs w:val="24"/>
        </w:rPr>
        <w:t xml:space="preserve"> огнеупорным кирпичом, обогревают продуктами сгорания</w:t>
      </w:r>
      <w:r w:rsidR="001A5AA2" w:rsidRPr="00407FC1">
        <w:rPr>
          <w:rFonts w:ascii="Times New Roman" w:eastAsia="Times New Roman" w:hAnsi="Times New Roman" w:cs="Times New Roman"/>
          <w:sz w:val="24"/>
          <w:szCs w:val="24"/>
        </w:rPr>
        <w:t xml:space="preserve">. </w:t>
      </w:r>
      <w:r w:rsidR="005334BE" w:rsidRPr="005334BE">
        <w:rPr>
          <w:rFonts w:ascii="Times New Roman" w:eastAsia="Times New Roman" w:hAnsi="Times New Roman" w:cs="Times New Roman"/>
          <w:sz w:val="24"/>
          <w:szCs w:val="24"/>
        </w:rPr>
        <w:t>Продолжительность нагрева составляет 14—16 часов. Температура процесса — 900—1050 °C. При 250 градусах Цельсия из угля испаряется вода, улетучиваются </w:t>
      </w:r>
      <w:hyperlink r:id="rId23" w:tooltip="Угарный газ" w:history="1">
        <w:r w:rsidR="005334BE" w:rsidRPr="00407FC1">
          <w:rPr>
            <w:rFonts w:ascii="Times New Roman" w:eastAsia="Times New Roman" w:hAnsi="Times New Roman" w:cs="Times New Roman"/>
            <w:sz w:val="24"/>
            <w:szCs w:val="24"/>
          </w:rPr>
          <w:t>угарный газ</w:t>
        </w:r>
      </w:hyperlink>
      <w:r w:rsidR="005334BE" w:rsidRPr="005334BE">
        <w:rPr>
          <w:rFonts w:ascii="Times New Roman" w:eastAsia="Times New Roman" w:hAnsi="Times New Roman" w:cs="Times New Roman"/>
          <w:sz w:val="24"/>
          <w:szCs w:val="24"/>
        </w:rPr>
        <w:t> и </w:t>
      </w:r>
      <w:hyperlink r:id="rId24" w:tooltip="Углекислый газ" w:history="1">
        <w:r w:rsidR="005334BE" w:rsidRPr="00407FC1">
          <w:rPr>
            <w:rFonts w:ascii="Times New Roman" w:eastAsia="Times New Roman" w:hAnsi="Times New Roman" w:cs="Times New Roman"/>
            <w:sz w:val="24"/>
            <w:szCs w:val="24"/>
          </w:rPr>
          <w:t>углекислый газ</w:t>
        </w:r>
      </w:hyperlink>
      <w:r w:rsidR="005334BE" w:rsidRPr="005334BE">
        <w:rPr>
          <w:rFonts w:ascii="Times New Roman" w:eastAsia="Times New Roman" w:hAnsi="Times New Roman" w:cs="Times New Roman"/>
          <w:sz w:val="24"/>
          <w:szCs w:val="24"/>
        </w:rPr>
        <w:t>, при 350 градусах улетучиваются </w:t>
      </w:r>
      <w:hyperlink r:id="rId25" w:tooltip="Углеводороды" w:history="1">
        <w:r w:rsidR="005334BE" w:rsidRPr="00407FC1">
          <w:rPr>
            <w:rFonts w:ascii="Times New Roman" w:eastAsia="Times New Roman" w:hAnsi="Times New Roman" w:cs="Times New Roman"/>
            <w:sz w:val="24"/>
            <w:szCs w:val="24"/>
          </w:rPr>
          <w:t>углеводороды</w:t>
        </w:r>
      </w:hyperlink>
      <w:r w:rsidR="005334BE" w:rsidRPr="005334BE">
        <w:rPr>
          <w:rFonts w:ascii="Times New Roman" w:eastAsia="Times New Roman" w:hAnsi="Times New Roman" w:cs="Times New Roman"/>
          <w:sz w:val="24"/>
          <w:szCs w:val="24"/>
        </w:rPr>
        <w:t>, соединения азота и </w:t>
      </w:r>
      <w:hyperlink r:id="rId26" w:tooltip="Фосфор" w:history="1">
        <w:r w:rsidR="005334BE" w:rsidRPr="00407FC1">
          <w:rPr>
            <w:rFonts w:ascii="Times New Roman" w:eastAsia="Times New Roman" w:hAnsi="Times New Roman" w:cs="Times New Roman"/>
            <w:sz w:val="24"/>
            <w:szCs w:val="24"/>
          </w:rPr>
          <w:t>фосфора</w:t>
        </w:r>
      </w:hyperlink>
      <w:r w:rsidR="005334BE" w:rsidRPr="005334BE">
        <w:rPr>
          <w:rFonts w:ascii="Times New Roman" w:eastAsia="Times New Roman" w:hAnsi="Times New Roman" w:cs="Times New Roman"/>
          <w:sz w:val="24"/>
          <w:szCs w:val="24"/>
        </w:rPr>
        <w:t>, при 500 градусах происходит спекание — образуется полукокс, при 700 градусах и больше улетучивается </w:t>
      </w:r>
      <w:hyperlink r:id="rId27" w:tooltip="Водород" w:history="1">
        <w:r w:rsidR="005334BE" w:rsidRPr="00407FC1">
          <w:rPr>
            <w:rFonts w:ascii="Times New Roman" w:eastAsia="Times New Roman" w:hAnsi="Times New Roman" w:cs="Times New Roman"/>
            <w:sz w:val="24"/>
            <w:szCs w:val="24"/>
          </w:rPr>
          <w:t>водород</w:t>
        </w:r>
      </w:hyperlink>
      <w:r w:rsidR="005334BE" w:rsidRPr="005334BE">
        <w:rPr>
          <w:rFonts w:ascii="Times New Roman" w:eastAsia="Times New Roman" w:hAnsi="Times New Roman" w:cs="Times New Roman"/>
          <w:sz w:val="24"/>
          <w:szCs w:val="24"/>
        </w:rPr>
        <w:t> и образуется кокс</w:t>
      </w:r>
      <w:r w:rsidR="001A5AA2" w:rsidRPr="00407FC1">
        <w:rPr>
          <w:rFonts w:ascii="Times New Roman" w:eastAsia="Times New Roman" w:hAnsi="Times New Roman" w:cs="Times New Roman"/>
          <w:sz w:val="24"/>
          <w:szCs w:val="24"/>
        </w:rPr>
        <w:t>.</w:t>
      </w:r>
    </w:p>
    <w:p w:rsidR="00407FC1" w:rsidRPr="003F5A28" w:rsidRDefault="00407FC1" w:rsidP="003F5A28">
      <w:pPr>
        <w:shd w:val="clear" w:color="auto" w:fill="FFFFFF"/>
        <w:spacing w:after="100" w:line="240" w:lineRule="auto"/>
        <w:textAlignment w:val="baseline"/>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     </w:t>
      </w:r>
      <w:r w:rsidR="001A5AA2" w:rsidRPr="00407FC1">
        <w:rPr>
          <w:rFonts w:ascii="Times New Roman" w:hAnsi="Times New Roman" w:cs="Times New Roman"/>
          <w:sz w:val="24"/>
          <w:szCs w:val="24"/>
          <w:shd w:val="clear" w:color="auto" w:fill="FFFFFF"/>
        </w:rPr>
        <w:t>Кокс каменноугольный применяют для выплавки </w:t>
      </w:r>
      <w:hyperlink r:id="rId28" w:tooltip="Чугун" w:history="1">
        <w:r w:rsidR="001A5AA2" w:rsidRPr="00407FC1">
          <w:rPr>
            <w:rFonts w:ascii="Times New Roman" w:hAnsi="Times New Roman" w:cs="Times New Roman"/>
            <w:sz w:val="24"/>
            <w:szCs w:val="24"/>
            <w:shd w:val="clear" w:color="auto" w:fill="FFFFFF"/>
          </w:rPr>
          <w:t>чугуна</w:t>
        </w:r>
      </w:hyperlink>
      <w:r w:rsidRPr="00407FC1">
        <w:rPr>
          <w:rFonts w:ascii="Times New Roman" w:hAnsi="Times New Roman" w:cs="Times New Roman"/>
          <w:sz w:val="24"/>
          <w:szCs w:val="24"/>
          <w:shd w:val="clear" w:color="auto" w:fill="FFFFFF"/>
        </w:rPr>
        <w:t>,</w:t>
      </w:r>
      <w:r w:rsidR="001A5AA2" w:rsidRPr="00407FC1">
        <w:rPr>
          <w:rFonts w:ascii="Times New Roman" w:hAnsi="Times New Roman" w:cs="Times New Roman"/>
          <w:sz w:val="24"/>
          <w:szCs w:val="24"/>
          <w:shd w:val="clear" w:color="auto" w:fill="FFFFFF"/>
        </w:rPr>
        <w:t xml:space="preserve"> используют также как топливо.</w:t>
      </w:r>
    </w:p>
    <w:p w:rsidR="00407FC1" w:rsidRDefault="00407FC1" w:rsidP="00407FC1">
      <w:pPr>
        <w:spacing w:after="0"/>
        <w:jc w:val="center"/>
        <w:rPr>
          <w:rFonts w:ascii="Times New Roman" w:hAnsi="Times New Roman" w:cs="Times New Roman"/>
          <w:b/>
          <w:sz w:val="32"/>
          <w:szCs w:val="32"/>
          <w:u w:val="single"/>
          <w:shd w:val="clear" w:color="auto" w:fill="FFFFFF"/>
        </w:rPr>
      </w:pPr>
    </w:p>
    <w:p w:rsidR="00407FC1" w:rsidRPr="00DA3D2B" w:rsidRDefault="00407FC1" w:rsidP="00407FC1">
      <w:pPr>
        <w:spacing w:after="0"/>
        <w:jc w:val="center"/>
        <w:rPr>
          <w:rFonts w:ascii="Times New Roman" w:eastAsia="Times New Roman" w:hAnsi="Times New Roman" w:cs="Times New Roman"/>
          <w:b/>
          <w:sz w:val="32"/>
          <w:szCs w:val="32"/>
          <w:u w:val="single"/>
          <w:bdr w:val="none" w:sz="0" w:space="0" w:color="auto" w:frame="1"/>
          <w:shd w:val="clear" w:color="auto" w:fill="FFFFFF"/>
        </w:rPr>
      </w:pPr>
      <w:r>
        <w:rPr>
          <w:rFonts w:ascii="Times New Roman" w:hAnsi="Times New Roman" w:cs="Times New Roman"/>
          <w:b/>
          <w:sz w:val="32"/>
          <w:szCs w:val="32"/>
          <w:u w:val="single"/>
          <w:shd w:val="clear" w:color="auto" w:fill="FFFFFF"/>
        </w:rPr>
        <w:t>8</w:t>
      </w:r>
      <w:r w:rsidRPr="00DA3D2B">
        <w:rPr>
          <w:rFonts w:ascii="Times New Roman" w:hAnsi="Times New Roman" w:cs="Times New Roman"/>
          <w:b/>
          <w:sz w:val="32"/>
          <w:szCs w:val="32"/>
          <w:u w:val="single"/>
          <w:shd w:val="clear" w:color="auto" w:fill="FFFFFF"/>
        </w:rPr>
        <w:t xml:space="preserve">. </w:t>
      </w:r>
      <w:r w:rsidRPr="00DA3D2B">
        <w:rPr>
          <w:rFonts w:ascii="Times New Roman" w:eastAsia="Times New Roman" w:hAnsi="Times New Roman" w:cs="Times New Roman"/>
          <w:b/>
          <w:sz w:val="32"/>
          <w:szCs w:val="32"/>
          <w:u w:val="single"/>
          <w:bdr w:val="none" w:sz="0" w:space="0" w:color="auto" w:frame="1"/>
          <w:shd w:val="clear" w:color="auto" w:fill="FFFFFF"/>
        </w:rPr>
        <w:t>Доломит</w:t>
      </w:r>
    </w:p>
    <w:p w:rsidR="00595757" w:rsidRPr="004F0A6D" w:rsidRDefault="004F0A6D" w:rsidP="004F0A6D">
      <w:pPr>
        <w:shd w:val="clear" w:color="auto" w:fill="FFFFFF"/>
        <w:spacing w:after="0" w:line="240" w:lineRule="auto"/>
        <w:textAlignment w:val="baseline"/>
        <w:rPr>
          <w:rFonts w:ascii="Times New Roman" w:hAnsi="Times New Roman" w:cs="Times New Roman"/>
          <w:sz w:val="24"/>
          <w:szCs w:val="24"/>
          <w:shd w:val="clear" w:color="auto" w:fill="FFFFFF"/>
        </w:rPr>
      </w:pPr>
      <w:r w:rsidRPr="004F0A6D">
        <w:rPr>
          <w:rFonts w:ascii="Times New Roman" w:hAnsi="Times New Roman" w:cs="Times New Roman"/>
          <w:bCs/>
          <w:sz w:val="24"/>
          <w:szCs w:val="24"/>
          <w:shd w:val="clear" w:color="auto" w:fill="FFFFFF"/>
        </w:rPr>
        <w:t xml:space="preserve">     </w:t>
      </w:r>
      <w:proofErr w:type="spellStart"/>
      <w:r w:rsidR="00407FC1" w:rsidRPr="004F0A6D">
        <w:rPr>
          <w:rFonts w:ascii="Times New Roman" w:hAnsi="Times New Roman" w:cs="Times New Roman"/>
          <w:bCs/>
          <w:sz w:val="24"/>
          <w:szCs w:val="24"/>
          <w:shd w:val="clear" w:color="auto" w:fill="FFFFFF"/>
        </w:rPr>
        <w:t>Доломи́т</w:t>
      </w:r>
      <w:proofErr w:type="spellEnd"/>
      <w:r w:rsidR="00407FC1" w:rsidRPr="004F0A6D">
        <w:rPr>
          <w:rFonts w:ascii="Times New Roman" w:hAnsi="Times New Roman" w:cs="Times New Roman"/>
          <w:sz w:val="24"/>
          <w:szCs w:val="24"/>
          <w:shd w:val="clear" w:color="auto" w:fill="FFFFFF"/>
        </w:rPr>
        <w:t> —</w:t>
      </w:r>
      <w:hyperlink r:id="rId29" w:tooltip="Горная порода" w:history="1">
        <w:r w:rsidR="00595757" w:rsidRPr="004F0A6D">
          <w:rPr>
            <w:rFonts w:ascii="Times New Roman" w:hAnsi="Times New Roman" w:cs="Times New Roman"/>
            <w:sz w:val="24"/>
            <w:szCs w:val="24"/>
            <w:shd w:val="clear" w:color="auto" w:fill="FFFFFF"/>
          </w:rPr>
          <w:t>горная</w:t>
        </w:r>
        <w:r w:rsidR="00407FC1" w:rsidRPr="004F0A6D">
          <w:rPr>
            <w:rFonts w:ascii="Times New Roman" w:hAnsi="Times New Roman" w:cs="Times New Roman"/>
            <w:sz w:val="24"/>
            <w:szCs w:val="24"/>
            <w:shd w:val="clear" w:color="auto" w:fill="FFFFFF"/>
          </w:rPr>
          <w:t xml:space="preserve"> </w:t>
        </w:r>
        <w:r w:rsidR="00595757" w:rsidRPr="004F0A6D">
          <w:rPr>
            <w:rFonts w:ascii="Times New Roman" w:hAnsi="Times New Roman" w:cs="Times New Roman"/>
            <w:sz w:val="24"/>
            <w:szCs w:val="24"/>
            <w:shd w:val="clear" w:color="auto" w:fill="FFFFFF"/>
          </w:rPr>
          <w:t>порода</w:t>
        </w:r>
      </w:hyperlink>
      <w:r w:rsidR="00595757" w:rsidRPr="004F0A6D">
        <w:rPr>
          <w:rFonts w:ascii="Times New Roman" w:hAnsi="Times New Roman" w:cs="Times New Roman"/>
          <w:sz w:val="24"/>
          <w:szCs w:val="24"/>
          <w:shd w:val="clear" w:color="auto" w:fill="FFFFFF"/>
        </w:rPr>
        <w:t>, состоящая</w:t>
      </w:r>
      <w:r w:rsidR="00407FC1" w:rsidRPr="004F0A6D">
        <w:rPr>
          <w:rFonts w:ascii="Times New Roman" w:hAnsi="Times New Roman" w:cs="Times New Roman"/>
          <w:sz w:val="24"/>
          <w:szCs w:val="24"/>
          <w:shd w:val="clear" w:color="auto" w:fill="FFFFFF"/>
        </w:rPr>
        <w:t xml:space="preserve"> из минерала доломита на 95 % и более. </w:t>
      </w:r>
      <w:r w:rsidR="00595757" w:rsidRPr="004F0A6D">
        <w:rPr>
          <w:rFonts w:ascii="Times New Roman" w:hAnsi="Times New Roman" w:cs="Times New Roman"/>
          <w:sz w:val="24"/>
          <w:szCs w:val="24"/>
          <w:shd w:val="clear" w:color="auto" w:fill="FFFFFF"/>
        </w:rPr>
        <w:t xml:space="preserve">Цвет — бесцветный или белый, желтоватый, буроватый. Блеск стеклянный до </w:t>
      </w:r>
      <w:proofErr w:type="gramStart"/>
      <w:r w:rsidR="00595757" w:rsidRPr="004F0A6D">
        <w:rPr>
          <w:rFonts w:ascii="Times New Roman" w:hAnsi="Times New Roman" w:cs="Times New Roman"/>
          <w:sz w:val="24"/>
          <w:szCs w:val="24"/>
          <w:shd w:val="clear" w:color="auto" w:fill="FFFFFF"/>
        </w:rPr>
        <w:t>матового</w:t>
      </w:r>
      <w:proofErr w:type="gramEnd"/>
      <w:r w:rsidR="00595757" w:rsidRPr="004F0A6D">
        <w:rPr>
          <w:rFonts w:ascii="Times New Roman" w:hAnsi="Times New Roman" w:cs="Times New Roman"/>
          <w:sz w:val="24"/>
          <w:szCs w:val="24"/>
          <w:shd w:val="clear" w:color="auto" w:fill="FFFFFF"/>
        </w:rPr>
        <w:t xml:space="preserve"> и перламутрового. Хрупок. </w:t>
      </w:r>
    </w:p>
    <w:p w:rsidR="00595757" w:rsidRPr="00595757" w:rsidRDefault="004F0A6D" w:rsidP="004F0A6D">
      <w:pPr>
        <w:shd w:val="clear" w:color="auto" w:fill="FFFFFF"/>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5757" w:rsidRPr="00595757">
        <w:rPr>
          <w:rFonts w:ascii="Times New Roman" w:eastAsia="Times New Roman" w:hAnsi="Times New Roman" w:cs="Times New Roman"/>
          <w:sz w:val="24"/>
          <w:szCs w:val="24"/>
        </w:rPr>
        <w:t>Доломит  часто является примесью в известняках и мраморе.</w:t>
      </w:r>
    </w:p>
    <w:p w:rsidR="00595757" w:rsidRPr="004F0A6D" w:rsidRDefault="004F0A6D" w:rsidP="004F0A6D">
      <w:pPr>
        <w:shd w:val="clear" w:color="auto" w:fill="FFFFFF"/>
        <w:spacing w:after="0" w:line="240" w:lineRule="auto"/>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595757" w:rsidRPr="004F0A6D">
        <w:rPr>
          <w:rFonts w:ascii="Times New Roman" w:hAnsi="Times New Roman" w:cs="Times New Roman"/>
          <w:sz w:val="24"/>
          <w:szCs w:val="24"/>
          <w:shd w:val="clear" w:color="auto" w:fill="FFFFFF"/>
        </w:rPr>
        <w:t>Отличить доломит от других карбонатов непросто. Он часто ассоциируется с </w:t>
      </w:r>
      <w:hyperlink r:id="rId30" w:tooltip="Кальцит" w:history="1">
        <w:r w:rsidR="00595757" w:rsidRPr="004F0A6D">
          <w:rPr>
            <w:rFonts w:ascii="Times New Roman" w:hAnsi="Times New Roman" w:cs="Times New Roman"/>
            <w:sz w:val="24"/>
            <w:szCs w:val="24"/>
            <w:shd w:val="clear" w:color="auto" w:fill="FFFFFF"/>
          </w:rPr>
          <w:t>кальцитом</w:t>
        </w:r>
      </w:hyperlink>
      <w:r w:rsidR="00595757" w:rsidRPr="004F0A6D">
        <w:rPr>
          <w:rFonts w:ascii="Times New Roman" w:hAnsi="Times New Roman" w:cs="Times New Roman"/>
          <w:sz w:val="24"/>
          <w:szCs w:val="24"/>
          <w:shd w:val="clear" w:color="auto" w:fill="FFFFFF"/>
        </w:rPr>
        <w:t xml:space="preserve">. </w:t>
      </w:r>
    </w:p>
    <w:p w:rsidR="004F0A6D" w:rsidRDefault="004F0A6D" w:rsidP="004F0A6D">
      <w:pPr>
        <w:shd w:val="clear" w:color="auto" w:fill="FFFFFF"/>
        <w:spacing w:after="0" w:line="240" w:lineRule="auto"/>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595757" w:rsidRPr="004F0A6D">
        <w:rPr>
          <w:rFonts w:ascii="Times New Roman" w:hAnsi="Times New Roman" w:cs="Times New Roman"/>
          <w:sz w:val="24"/>
          <w:szCs w:val="24"/>
          <w:shd w:val="clear" w:color="auto" w:fill="FFFFFF"/>
        </w:rPr>
        <w:t>Самые крупные месторождения доломита расположены на западе </w:t>
      </w:r>
      <w:hyperlink r:id="rId31" w:tooltip="США" w:history="1">
        <w:r w:rsidR="00595757" w:rsidRPr="004F0A6D">
          <w:rPr>
            <w:rFonts w:ascii="Times New Roman" w:hAnsi="Times New Roman" w:cs="Times New Roman"/>
            <w:sz w:val="24"/>
            <w:szCs w:val="24"/>
            <w:shd w:val="clear" w:color="auto" w:fill="FFFFFF"/>
          </w:rPr>
          <w:t>США</w:t>
        </w:r>
      </w:hyperlink>
      <w:r w:rsidR="00595757" w:rsidRPr="004F0A6D">
        <w:rPr>
          <w:rFonts w:ascii="Times New Roman" w:hAnsi="Times New Roman" w:cs="Times New Roman"/>
          <w:sz w:val="24"/>
          <w:szCs w:val="24"/>
          <w:shd w:val="clear" w:color="auto" w:fill="FFFFFF"/>
        </w:rPr>
        <w:t xml:space="preserve"> и в </w:t>
      </w:r>
      <w:hyperlink r:id="rId32" w:tooltip="Мексика" w:history="1">
        <w:r w:rsidR="00595757" w:rsidRPr="004F0A6D">
          <w:rPr>
            <w:rFonts w:ascii="Times New Roman" w:hAnsi="Times New Roman" w:cs="Times New Roman"/>
            <w:sz w:val="24"/>
            <w:szCs w:val="24"/>
            <w:shd w:val="clear" w:color="auto" w:fill="FFFFFF"/>
          </w:rPr>
          <w:t>Мексике</w:t>
        </w:r>
      </w:hyperlink>
      <w:r w:rsidR="00595757" w:rsidRPr="004F0A6D">
        <w:rPr>
          <w:rFonts w:ascii="Times New Roman" w:hAnsi="Times New Roman" w:cs="Times New Roman"/>
          <w:sz w:val="24"/>
          <w:szCs w:val="24"/>
          <w:shd w:val="clear" w:color="auto" w:fill="FFFFFF"/>
        </w:rPr>
        <w:t>. В Европе доломит добывают в Швейцарских и Итальянских Альпах (</w:t>
      </w:r>
      <w:hyperlink r:id="rId33" w:tooltip="Доломитовые Альпы" w:history="1">
        <w:r w:rsidR="00595757" w:rsidRPr="004F0A6D">
          <w:rPr>
            <w:rFonts w:ascii="Times New Roman" w:hAnsi="Times New Roman" w:cs="Times New Roman"/>
            <w:sz w:val="24"/>
            <w:szCs w:val="24"/>
            <w:shd w:val="clear" w:color="auto" w:fill="FFFFFF"/>
          </w:rPr>
          <w:t>Доломитовые Альпы</w:t>
        </w:r>
      </w:hyperlink>
      <w:r w:rsidR="00595757" w:rsidRPr="004F0A6D">
        <w:rPr>
          <w:rFonts w:ascii="Times New Roman" w:hAnsi="Times New Roman" w:cs="Times New Roman"/>
          <w:sz w:val="24"/>
          <w:szCs w:val="24"/>
          <w:shd w:val="clear" w:color="auto" w:fill="FFFFFF"/>
        </w:rPr>
        <w:t>), на Украине, в Белоруссии и странах Балтии. Распространены месторождения доломита в России (</w:t>
      </w:r>
      <w:hyperlink r:id="rId34" w:tooltip="Урал" w:history="1">
        <w:r w:rsidR="00595757" w:rsidRPr="004F0A6D">
          <w:rPr>
            <w:rFonts w:ascii="Times New Roman" w:hAnsi="Times New Roman" w:cs="Times New Roman"/>
            <w:sz w:val="24"/>
            <w:szCs w:val="24"/>
            <w:shd w:val="clear" w:color="auto" w:fill="FFFFFF"/>
          </w:rPr>
          <w:t>Урал</w:t>
        </w:r>
      </w:hyperlink>
      <w:r w:rsidR="00595757" w:rsidRPr="004F0A6D">
        <w:rPr>
          <w:rFonts w:ascii="Times New Roman" w:hAnsi="Times New Roman" w:cs="Times New Roman"/>
          <w:sz w:val="24"/>
          <w:szCs w:val="24"/>
          <w:shd w:val="clear" w:color="auto" w:fill="FFFFFF"/>
        </w:rPr>
        <w:t>, </w:t>
      </w:r>
      <w:hyperlink r:id="rId35" w:tooltip="Темиртау (посёлок)" w:history="1">
        <w:r w:rsidR="00595757" w:rsidRPr="004F0A6D">
          <w:rPr>
            <w:rFonts w:ascii="Times New Roman" w:hAnsi="Times New Roman" w:cs="Times New Roman"/>
            <w:sz w:val="24"/>
            <w:szCs w:val="24"/>
            <w:shd w:val="clear" w:color="auto" w:fill="FFFFFF"/>
          </w:rPr>
          <w:t>Темиртау</w:t>
        </w:r>
      </w:hyperlink>
      <w:r w:rsidR="00595757" w:rsidRPr="004F0A6D">
        <w:rPr>
          <w:rFonts w:ascii="Times New Roman" w:hAnsi="Times New Roman" w:cs="Times New Roman"/>
          <w:sz w:val="24"/>
          <w:szCs w:val="24"/>
          <w:shd w:val="clear" w:color="auto" w:fill="FFFFFF"/>
        </w:rPr>
        <w:t>), </w:t>
      </w:r>
      <w:proofErr w:type="spellStart"/>
      <w:r w:rsidR="00CA7571" w:rsidRPr="004F0A6D">
        <w:rPr>
          <w:rFonts w:ascii="Times New Roman" w:hAnsi="Times New Roman" w:cs="Times New Roman"/>
          <w:sz w:val="24"/>
          <w:szCs w:val="24"/>
        </w:rPr>
        <w:fldChar w:fldCharType="begin"/>
      </w:r>
      <w:r w:rsidR="00595757" w:rsidRPr="004F0A6D">
        <w:rPr>
          <w:rFonts w:ascii="Times New Roman" w:hAnsi="Times New Roman" w:cs="Times New Roman"/>
          <w:sz w:val="24"/>
          <w:szCs w:val="24"/>
        </w:rPr>
        <w:instrText xml:space="preserve"> HYPERLINK "https://ru.wikipedia.org/wiki/%D0%94%D0%BE%D0%BB%D0%BE%D0%BC%D0%B8%D1%82_(%D0%B7%D0%B0%D0%B2%D0%BE%D0%B4)" \o "Доломит (завод)" </w:instrText>
      </w:r>
      <w:r w:rsidR="00CA7571" w:rsidRPr="004F0A6D">
        <w:rPr>
          <w:rFonts w:ascii="Times New Roman" w:hAnsi="Times New Roman" w:cs="Times New Roman"/>
          <w:sz w:val="24"/>
          <w:szCs w:val="24"/>
        </w:rPr>
        <w:fldChar w:fldCharType="separate"/>
      </w:r>
      <w:r w:rsidR="00595757" w:rsidRPr="004F0A6D">
        <w:rPr>
          <w:rFonts w:ascii="Times New Roman" w:hAnsi="Times New Roman" w:cs="Times New Roman"/>
          <w:sz w:val="24"/>
          <w:szCs w:val="24"/>
          <w:shd w:val="clear" w:color="auto" w:fill="FFFFFF"/>
        </w:rPr>
        <w:t>Данковское</w:t>
      </w:r>
      <w:proofErr w:type="spellEnd"/>
      <w:r w:rsidR="00CA7571" w:rsidRPr="004F0A6D">
        <w:rPr>
          <w:rFonts w:ascii="Times New Roman" w:hAnsi="Times New Roman" w:cs="Times New Roman"/>
          <w:sz w:val="24"/>
          <w:szCs w:val="24"/>
        </w:rPr>
        <w:fldChar w:fldCharType="end"/>
      </w:r>
      <w:r w:rsidR="00595757" w:rsidRPr="004F0A6D">
        <w:rPr>
          <w:rFonts w:ascii="Times New Roman" w:hAnsi="Times New Roman" w:cs="Times New Roman"/>
          <w:sz w:val="24"/>
          <w:szCs w:val="24"/>
          <w:shd w:val="clear" w:color="auto" w:fill="FFFFFF"/>
        </w:rPr>
        <w:t>, в Бурятии (посёлок городского типа </w:t>
      </w:r>
      <w:hyperlink r:id="rId36" w:tooltip="Заиграево" w:history="1">
        <w:r w:rsidR="00595757" w:rsidRPr="004F0A6D">
          <w:rPr>
            <w:rFonts w:ascii="Times New Roman" w:hAnsi="Times New Roman" w:cs="Times New Roman"/>
            <w:sz w:val="24"/>
            <w:szCs w:val="24"/>
            <w:shd w:val="clear" w:color="auto" w:fill="FFFFFF"/>
          </w:rPr>
          <w:t>Заиграево</w:t>
        </w:r>
      </w:hyperlink>
      <w:r w:rsidR="00595757" w:rsidRPr="004F0A6D">
        <w:rPr>
          <w:rFonts w:ascii="Times New Roman" w:hAnsi="Times New Roman" w:cs="Times New Roman"/>
          <w:sz w:val="24"/>
          <w:szCs w:val="24"/>
          <w:shd w:val="clear" w:color="auto" w:fill="FFFFFF"/>
        </w:rPr>
        <w:t>), в Казахстане (</w:t>
      </w:r>
      <w:hyperlink r:id="rId37" w:tooltip="Акмолинская область, Доломитовый (посёлок) (страница отсутствует)" w:history="1">
        <w:r w:rsidR="00595757" w:rsidRPr="004F0A6D">
          <w:rPr>
            <w:rFonts w:ascii="Times New Roman" w:hAnsi="Times New Roman" w:cs="Times New Roman"/>
            <w:sz w:val="24"/>
            <w:szCs w:val="24"/>
            <w:shd w:val="clear" w:color="auto" w:fill="FFFFFF"/>
          </w:rPr>
          <w:t>Доломитовый</w:t>
        </w:r>
      </w:hyperlink>
      <w:r w:rsidR="00595757" w:rsidRPr="004F0A6D">
        <w:rPr>
          <w:rFonts w:ascii="Times New Roman" w:hAnsi="Times New Roman" w:cs="Times New Roman"/>
          <w:sz w:val="24"/>
          <w:szCs w:val="24"/>
          <w:shd w:val="clear" w:color="auto" w:fill="FFFFFF"/>
        </w:rPr>
        <w:t>).</w:t>
      </w:r>
    </w:p>
    <w:p w:rsidR="004F0A6D" w:rsidRPr="004F0A6D" w:rsidRDefault="00595757" w:rsidP="004F0A6D">
      <w:pPr>
        <w:shd w:val="clear" w:color="auto" w:fill="FFFFFF"/>
        <w:spacing w:after="0" w:line="240" w:lineRule="auto"/>
        <w:textAlignment w:val="baseline"/>
        <w:rPr>
          <w:rFonts w:ascii="Times New Roman" w:hAnsi="Times New Roman" w:cs="Times New Roman"/>
          <w:b/>
          <w:sz w:val="24"/>
          <w:szCs w:val="24"/>
          <w:shd w:val="clear" w:color="auto" w:fill="FFFFFF"/>
        </w:rPr>
      </w:pPr>
      <w:r w:rsidRPr="004F0A6D">
        <w:rPr>
          <w:rFonts w:ascii="Times New Roman" w:eastAsia="Times New Roman" w:hAnsi="Times New Roman" w:cs="Times New Roman"/>
          <w:b/>
          <w:sz w:val="24"/>
          <w:szCs w:val="24"/>
        </w:rPr>
        <w:t>Применение</w:t>
      </w:r>
      <w:r w:rsidR="004F0A6D" w:rsidRPr="004F0A6D">
        <w:rPr>
          <w:rFonts w:ascii="Times New Roman" w:eastAsia="Times New Roman" w:hAnsi="Times New Roman" w:cs="Times New Roman"/>
          <w:b/>
          <w:sz w:val="24"/>
          <w:szCs w:val="24"/>
        </w:rPr>
        <w:t xml:space="preserve">: </w:t>
      </w:r>
    </w:p>
    <w:p w:rsidR="004F0A6D" w:rsidRPr="004F0A6D" w:rsidRDefault="00595757"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Доломитовая мука не только снижает кислотность почвы, но и насыщает её кальцием и магнием (удобряет).</w:t>
      </w:r>
    </w:p>
    <w:p w:rsidR="004F0A6D" w:rsidRPr="004F0A6D" w:rsidRDefault="004F0A6D"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Из дол</w:t>
      </w:r>
      <w:r w:rsidR="004861B7">
        <w:rPr>
          <w:rFonts w:ascii="Times New Roman" w:eastAsia="Times New Roman" w:hAnsi="Times New Roman" w:cs="Times New Roman"/>
          <w:sz w:val="24"/>
          <w:szCs w:val="24"/>
        </w:rPr>
        <w:t>о</w:t>
      </w:r>
      <w:r w:rsidRPr="004F0A6D">
        <w:rPr>
          <w:rFonts w:ascii="Times New Roman" w:eastAsia="Times New Roman" w:hAnsi="Times New Roman" w:cs="Times New Roman"/>
          <w:sz w:val="24"/>
          <w:szCs w:val="24"/>
        </w:rPr>
        <w:t xml:space="preserve">мита изготавливают </w:t>
      </w:r>
      <w:hyperlink r:id="rId38" w:tooltip="Огнеупорные материалы" w:history="1">
        <w:r w:rsidRPr="004F0A6D">
          <w:rPr>
            <w:rFonts w:ascii="Times New Roman" w:eastAsia="Times New Roman" w:hAnsi="Times New Roman" w:cs="Times New Roman"/>
            <w:sz w:val="24"/>
            <w:szCs w:val="24"/>
          </w:rPr>
          <w:t>о</w:t>
        </w:r>
        <w:r w:rsidR="00595757" w:rsidRPr="004F0A6D">
          <w:rPr>
            <w:rFonts w:ascii="Times New Roman" w:eastAsia="Times New Roman" w:hAnsi="Times New Roman" w:cs="Times New Roman"/>
            <w:sz w:val="24"/>
            <w:szCs w:val="24"/>
          </w:rPr>
          <w:t>гнеупорные материалы</w:t>
        </w:r>
      </w:hyperlink>
      <w:r w:rsidR="00595757" w:rsidRPr="004F0A6D">
        <w:rPr>
          <w:rFonts w:ascii="Times New Roman" w:eastAsia="Times New Roman" w:hAnsi="Times New Roman" w:cs="Times New Roman"/>
          <w:sz w:val="24"/>
          <w:szCs w:val="24"/>
        </w:rPr>
        <w:t>.</w:t>
      </w:r>
    </w:p>
    <w:p w:rsidR="004F0A6D" w:rsidRPr="004F0A6D" w:rsidRDefault="00595757"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Сырьё в химической промышленности, стекольном производстве.</w:t>
      </w:r>
    </w:p>
    <w:p w:rsidR="004F0A6D" w:rsidRPr="004F0A6D" w:rsidRDefault="00595757"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Средство борьбы с </w:t>
      </w:r>
      <w:hyperlink r:id="rId39" w:tooltip="Насекомые" w:history="1">
        <w:r w:rsidRPr="004F0A6D">
          <w:rPr>
            <w:rFonts w:ascii="Times New Roman" w:eastAsia="Times New Roman" w:hAnsi="Times New Roman" w:cs="Times New Roman"/>
            <w:sz w:val="24"/>
            <w:szCs w:val="24"/>
          </w:rPr>
          <w:t>насекомыми</w:t>
        </w:r>
      </w:hyperlink>
      <w:r w:rsidRPr="004F0A6D">
        <w:rPr>
          <w:rFonts w:ascii="Times New Roman" w:eastAsia="Times New Roman" w:hAnsi="Times New Roman" w:cs="Times New Roman"/>
          <w:sz w:val="24"/>
          <w:szCs w:val="24"/>
        </w:rPr>
        <w:t xml:space="preserve">. </w:t>
      </w:r>
    </w:p>
    <w:p w:rsidR="004F0A6D" w:rsidRPr="004F0A6D" w:rsidRDefault="00595757"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Плиты и изделия из доломита для отделки помещений, облицовки как снаружи, так и внутри.</w:t>
      </w:r>
    </w:p>
    <w:p w:rsidR="00595757" w:rsidRPr="004F0A6D" w:rsidRDefault="00595757" w:rsidP="004F0A6D">
      <w:pPr>
        <w:pStyle w:val="a9"/>
        <w:numPr>
          <w:ilvl w:val="0"/>
          <w:numId w:val="24"/>
        </w:numPr>
        <w:shd w:val="clear" w:color="auto" w:fill="FFFFFF"/>
        <w:spacing w:before="100" w:beforeAutospacing="1" w:after="0" w:line="240" w:lineRule="auto"/>
        <w:rPr>
          <w:rFonts w:ascii="Times New Roman" w:eastAsia="Times New Roman" w:hAnsi="Times New Roman" w:cs="Times New Roman"/>
          <w:sz w:val="24"/>
          <w:szCs w:val="24"/>
        </w:rPr>
      </w:pPr>
      <w:r w:rsidRPr="004F0A6D">
        <w:rPr>
          <w:rFonts w:ascii="Times New Roman" w:eastAsia="Times New Roman" w:hAnsi="Times New Roman" w:cs="Times New Roman"/>
          <w:sz w:val="24"/>
          <w:szCs w:val="24"/>
        </w:rPr>
        <w:t>Использовался</w:t>
      </w:r>
      <w:r w:rsidR="004F0A6D" w:rsidRPr="004F0A6D">
        <w:rPr>
          <w:rFonts w:ascii="Times New Roman" w:eastAsia="Times New Roman" w:hAnsi="Times New Roman" w:cs="Times New Roman"/>
          <w:sz w:val="24"/>
          <w:szCs w:val="24"/>
        </w:rPr>
        <w:t xml:space="preserve"> </w:t>
      </w:r>
      <w:r w:rsidRPr="004F0A6D">
        <w:rPr>
          <w:rFonts w:ascii="Times New Roman" w:eastAsia="Times New Roman" w:hAnsi="Times New Roman" w:cs="Times New Roman"/>
          <w:sz w:val="24"/>
          <w:szCs w:val="24"/>
        </w:rPr>
        <w:t>при засыпке активной зоны четвёртого энергоблока при ликвидации </w:t>
      </w:r>
      <w:hyperlink r:id="rId40" w:tooltip="Авария на Чернобыльской АЭС" w:history="1">
        <w:r w:rsidRPr="004F0A6D">
          <w:rPr>
            <w:rFonts w:ascii="Times New Roman" w:eastAsia="Times New Roman" w:hAnsi="Times New Roman" w:cs="Times New Roman"/>
            <w:sz w:val="24"/>
            <w:szCs w:val="24"/>
          </w:rPr>
          <w:t>аварии</w:t>
        </w:r>
      </w:hyperlink>
      <w:r w:rsidRPr="004F0A6D">
        <w:rPr>
          <w:rFonts w:ascii="Times New Roman" w:eastAsia="Times New Roman" w:hAnsi="Times New Roman" w:cs="Times New Roman"/>
          <w:sz w:val="24"/>
          <w:szCs w:val="24"/>
        </w:rPr>
        <w:t> на </w:t>
      </w:r>
      <w:hyperlink r:id="rId41" w:tooltip="Чернобыльская АЭС" w:history="1">
        <w:r w:rsidRPr="004F0A6D">
          <w:rPr>
            <w:rFonts w:ascii="Times New Roman" w:eastAsia="Times New Roman" w:hAnsi="Times New Roman" w:cs="Times New Roman"/>
            <w:sz w:val="24"/>
            <w:szCs w:val="24"/>
          </w:rPr>
          <w:t>Чернобыльской АЭС</w:t>
        </w:r>
      </w:hyperlink>
      <w:r w:rsidR="004F0A6D" w:rsidRPr="004F0A6D">
        <w:rPr>
          <w:rFonts w:ascii="Times New Roman" w:eastAsia="Times New Roman" w:hAnsi="Times New Roman" w:cs="Times New Roman"/>
          <w:sz w:val="24"/>
          <w:szCs w:val="24"/>
        </w:rPr>
        <w:t>.</w:t>
      </w:r>
    </w:p>
    <w:p w:rsidR="00595757" w:rsidRPr="009A41D9" w:rsidRDefault="00595757" w:rsidP="009A41D9">
      <w:pPr>
        <w:shd w:val="clear" w:color="auto" w:fill="FFFFFF"/>
        <w:spacing w:after="100" w:line="240" w:lineRule="auto"/>
        <w:textAlignment w:val="baseline"/>
        <w:rPr>
          <w:rFonts w:ascii="Arial" w:eastAsia="Times New Roman" w:hAnsi="Arial" w:cs="Arial"/>
          <w:color w:val="000000"/>
          <w:sz w:val="27"/>
          <w:szCs w:val="27"/>
        </w:rPr>
      </w:pPr>
    </w:p>
    <w:sectPr w:rsidR="00595757" w:rsidRPr="009A41D9" w:rsidSect="00E84E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44FA"/>
    <w:multiLevelType w:val="multilevel"/>
    <w:tmpl w:val="C0AAA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B652F6"/>
    <w:multiLevelType w:val="multilevel"/>
    <w:tmpl w:val="C74C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996262"/>
    <w:multiLevelType w:val="multilevel"/>
    <w:tmpl w:val="27266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AD1810"/>
    <w:multiLevelType w:val="multilevel"/>
    <w:tmpl w:val="AA4A7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270BB7"/>
    <w:multiLevelType w:val="multilevel"/>
    <w:tmpl w:val="4756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11524"/>
    <w:multiLevelType w:val="hybridMultilevel"/>
    <w:tmpl w:val="969E9DEC"/>
    <w:lvl w:ilvl="0" w:tplc="CF94F7A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6A3F89"/>
    <w:multiLevelType w:val="multilevel"/>
    <w:tmpl w:val="4B2C4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F43B49"/>
    <w:multiLevelType w:val="multilevel"/>
    <w:tmpl w:val="217A9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B77D4E"/>
    <w:multiLevelType w:val="multilevel"/>
    <w:tmpl w:val="DB201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9160B2"/>
    <w:multiLevelType w:val="multilevel"/>
    <w:tmpl w:val="C7685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CC4B93"/>
    <w:multiLevelType w:val="multilevel"/>
    <w:tmpl w:val="FB32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5267AD"/>
    <w:multiLevelType w:val="multilevel"/>
    <w:tmpl w:val="28DA8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E45B6F"/>
    <w:multiLevelType w:val="multilevel"/>
    <w:tmpl w:val="E348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274AE5"/>
    <w:multiLevelType w:val="multilevel"/>
    <w:tmpl w:val="03B21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D1BA6"/>
    <w:multiLevelType w:val="hybridMultilevel"/>
    <w:tmpl w:val="F1284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620098"/>
    <w:multiLevelType w:val="multilevel"/>
    <w:tmpl w:val="CDDC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7D1F85"/>
    <w:multiLevelType w:val="multilevel"/>
    <w:tmpl w:val="F16E8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2D4F6B"/>
    <w:multiLevelType w:val="multilevel"/>
    <w:tmpl w:val="1F323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BA73B9"/>
    <w:multiLevelType w:val="multilevel"/>
    <w:tmpl w:val="C8749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5B753E"/>
    <w:multiLevelType w:val="multilevel"/>
    <w:tmpl w:val="5E660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85920C5"/>
    <w:multiLevelType w:val="multilevel"/>
    <w:tmpl w:val="9B1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9B6879"/>
    <w:multiLevelType w:val="multilevel"/>
    <w:tmpl w:val="89B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595148"/>
    <w:multiLevelType w:val="multilevel"/>
    <w:tmpl w:val="D88E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DD10B9"/>
    <w:multiLevelType w:val="hybridMultilevel"/>
    <w:tmpl w:val="9932A4B2"/>
    <w:lvl w:ilvl="0" w:tplc="04190001">
      <w:start w:val="1"/>
      <w:numFmt w:val="bullet"/>
      <w:lvlText w:val=""/>
      <w:lvlJc w:val="left"/>
      <w:pPr>
        <w:ind w:left="1104" w:hanging="360"/>
      </w:pPr>
      <w:rPr>
        <w:rFonts w:ascii="Symbol" w:hAnsi="Symbol"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num w:numId="1">
    <w:abstractNumId w:val="16"/>
  </w:num>
  <w:num w:numId="2">
    <w:abstractNumId w:val="7"/>
  </w:num>
  <w:num w:numId="3">
    <w:abstractNumId w:val="11"/>
  </w:num>
  <w:num w:numId="4">
    <w:abstractNumId w:val="13"/>
  </w:num>
  <w:num w:numId="5">
    <w:abstractNumId w:val="3"/>
  </w:num>
  <w:num w:numId="6">
    <w:abstractNumId w:val="1"/>
  </w:num>
  <w:num w:numId="7">
    <w:abstractNumId w:val="18"/>
  </w:num>
  <w:num w:numId="8">
    <w:abstractNumId w:val="19"/>
  </w:num>
  <w:num w:numId="9">
    <w:abstractNumId w:val="10"/>
  </w:num>
  <w:num w:numId="10">
    <w:abstractNumId w:val="5"/>
  </w:num>
  <w:num w:numId="11">
    <w:abstractNumId w:val="0"/>
  </w:num>
  <w:num w:numId="12">
    <w:abstractNumId w:val="21"/>
  </w:num>
  <w:num w:numId="13">
    <w:abstractNumId w:val="17"/>
  </w:num>
  <w:num w:numId="14">
    <w:abstractNumId w:val="2"/>
  </w:num>
  <w:num w:numId="15">
    <w:abstractNumId w:val="15"/>
  </w:num>
  <w:num w:numId="16">
    <w:abstractNumId w:val="9"/>
  </w:num>
  <w:num w:numId="17">
    <w:abstractNumId w:val="20"/>
  </w:num>
  <w:num w:numId="18">
    <w:abstractNumId w:val="12"/>
  </w:num>
  <w:num w:numId="19">
    <w:abstractNumId w:val="22"/>
  </w:num>
  <w:num w:numId="20">
    <w:abstractNumId w:val="8"/>
  </w:num>
  <w:num w:numId="21">
    <w:abstractNumId w:val="6"/>
  </w:num>
  <w:num w:numId="22">
    <w:abstractNumId w:val="14"/>
  </w:num>
  <w:num w:numId="23">
    <w:abstractNumId w:val="4"/>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472E7"/>
    <w:rsid w:val="001A5AA2"/>
    <w:rsid w:val="001D786B"/>
    <w:rsid w:val="00335930"/>
    <w:rsid w:val="00384631"/>
    <w:rsid w:val="003F1259"/>
    <w:rsid w:val="003F5A28"/>
    <w:rsid w:val="00407FC1"/>
    <w:rsid w:val="00426D5D"/>
    <w:rsid w:val="004861B7"/>
    <w:rsid w:val="004F0A6D"/>
    <w:rsid w:val="005334BE"/>
    <w:rsid w:val="005472E7"/>
    <w:rsid w:val="00595757"/>
    <w:rsid w:val="00632DB3"/>
    <w:rsid w:val="0074175D"/>
    <w:rsid w:val="0088550D"/>
    <w:rsid w:val="008C265C"/>
    <w:rsid w:val="008F6721"/>
    <w:rsid w:val="00903AF2"/>
    <w:rsid w:val="00964FB1"/>
    <w:rsid w:val="009A41D9"/>
    <w:rsid w:val="00A65823"/>
    <w:rsid w:val="00AE385E"/>
    <w:rsid w:val="00BA6FB2"/>
    <w:rsid w:val="00BF3504"/>
    <w:rsid w:val="00C06C7B"/>
    <w:rsid w:val="00C51027"/>
    <w:rsid w:val="00CA7571"/>
    <w:rsid w:val="00DA3D2B"/>
    <w:rsid w:val="00DC5E77"/>
    <w:rsid w:val="00E41045"/>
    <w:rsid w:val="00E84EBD"/>
    <w:rsid w:val="00EF0963"/>
    <w:rsid w:val="00F605B0"/>
    <w:rsid w:val="00FC4383"/>
    <w:rsid w:val="00FE09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EBD"/>
  </w:style>
  <w:style w:type="paragraph" w:styleId="1">
    <w:name w:val="heading 1"/>
    <w:basedOn w:val="a"/>
    <w:link w:val="10"/>
    <w:uiPriority w:val="9"/>
    <w:qFormat/>
    <w:rsid w:val="003F12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F12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F12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2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DA3D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903AF2"/>
    <w:rPr>
      <w:b/>
      <w:bCs/>
    </w:rPr>
  </w:style>
  <w:style w:type="character" w:customStyle="1" w:styleId="10">
    <w:name w:val="Заголовок 1 Знак"/>
    <w:basedOn w:val="a0"/>
    <w:link w:val="1"/>
    <w:uiPriority w:val="9"/>
    <w:rsid w:val="003F1259"/>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F125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F1259"/>
    <w:rPr>
      <w:rFonts w:ascii="Times New Roman" w:eastAsia="Times New Roman" w:hAnsi="Times New Roman" w:cs="Times New Roman"/>
      <w:b/>
      <w:bCs/>
      <w:sz w:val="27"/>
      <w:szCs w:val="27"/>
    </w:rPr>
  </w:style>
  <w:style w:type="character" w:styleId="a6">
    <w:name w:val="Hyperlink"/>
    <w:basedOn w:val="a0"/>
    <w:uiPriority w:val="99"/>
    <w:unhideWhenUsed/>
    <w:rsid w:val="003F1259"/>
    <w:rPr>
      <w:color w:val="0000FF"/>
      <w:u w:val="single"/>
    </w:rPr>
  </w:style>
  <w:style w:type="paragraph" w:styleId="a7">
    <w:name w:val="Balloon Text"/>
    <w:basedOn w:val="a"/>
    <w:link w:val="a8"/>
    <w:uiPriority w:val="99"/>
    <w:semiHidden/>
    <w:unhideWhenUsed/>
    <w:rsid w:val="003F12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1259"/>
    <w:rPr>
      <w:rFonts w:ascii="Tahoma" w:hAnsi="Tahoma" w:cs="Tahoma"/>
      <w:sz w:val="16"/>
      <w:szCs w:val="16"/>
    </w:rPr>
  </w:style>
  <w:style w:type="paragraph" w:styleId="a9">
    <w:name w:val="List Paragraph"/>
    <w:basedOn w:val="a"/>
    <w:uiPriority w:val="34"/>
    <w:qFormat/>
    <w:rsid w:val="00BF3504"/>
    <w:pPr>
      <w:ind w:left="720"/>
      <w:contextualSpacing/>
    </w:pPr>
  </w:style>
  <w:style w:type="paragraph" w:customStyle="1" w:styleId="toctitle">
    <w:name w:val="toc_title"/>
    <w:basedOn w:val="a"/>
    <w:rsid w:val="00632D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_number"/>
    <w:basedOn w:val="a0"/>
    <w:rsid w:val="00632DB3"/>
  </w:style>
  <w:style w:type="character" w:customStyle="1" w:styleId="ctatext">
    <w:name w:val="ctatext"/>
    <w:basedOn w:val="a0"/>
    <w:rsid w:val="00632DB3"/>
  </w:style>
  <w:style w:type="character" w:customStyle="1" w:styleId="posttitle">
    <w:name w:val="posttitle"/>
    <w:basedOn w:val="a0"/>
    <w:rsid w:val="00632D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004267">
      <w:bodyDiv w:val="1"/>
      <w:marLeft w:val="0"/>
      <w:marRight w:val="0"/>
      <w:marTop w:val="0"/>
      <w:marBottom w:val="0"/>
      <w:divBdr>
        <w:top w:val="none" w:sz="0" w:space="0" w:color="auto"/>
        <w:left w:val="none" w:sz="0" w:space="0" w:color="auto"/>
        <w:bottom w:val="none" w:sz="0" w:space="0" w:color="auto"/>
        <w:right w:val="none" w:sz="0" w:space="0" w:color="auto"/>
      </w:divBdr>
      <w:divsChild>
        <w:div w:id="599676681">
          <w:marLeft w:val="375"/>
          <w:marRight w:val="0"/>
          <w:marTop w:val="0"/>
          <w:marBottom w:val="0"/>
          <w:divBdr>
            <w:top w:val="none" w:sz="0" w:space="0" w:color="auto"/>
            <w:left w:val="none" w:sz="0" w:space="0" w:color="auto"/>
            <w:bottom w:val="none" w:sz="0" w:space="0" w:color="auto"/>
            <w:right w:val="none" w:sz="0" w:space="0" w:color="auto"/>
          </w:divBdr>
        </w:div>
        <w:div w:id="1113355489">
          <w:marLeft w:val="0"/>
          <w:marRight w:val="0"/>
          <w:marTop w:val="300"/>
          <w:marBottom w:val="0"/>
          <w:divBdr>
            <w:top w:val="none" w:sz="0" w:space="0" w:color="auto"/>
            <w:left w:val="none" w:sz="0" w:space="0" w:color="auto"/>
            <w:bottom w:val="none" w:sz="0" w:space="0" w:color="auto"/>
            <w:right w:val="none" w:sz="0" w:space="0" w:color="auto"/>
          </w:divBdr>
          <w:divsChild>
            <w:div w:id="301350650">
              <w:marLeft w:val="0"/>
              <w:marRight w:val="0"/>
              <w:marTop w:val="100"/>
              <w:marBottom w:val="100"/>
              <w:divBdr>
                <w:top w:val="none" w:sz="0" w:space="0" w:color="auto"/>
                <w:left w:val="none" w:sz="0" w:space="0" w:color="auto"/>
                <w:bottom w:val="none" w:sz="0" w:space="0" w:color="auto"/>
                <w:right w:val="none" w:sz="0" w:space="0" w:color="auto"/>
              </w:divBdr>
            </w:div>
            <w:div w:id="136344206">
              <w:marLeft w:val="0"/>
              <w:marRight w:val="150"/>
              <w:marTop w:val="0"/>
              <w:marBottom w:val="450"/>
              <w:divBdr>
                <w:top w:val="single" w:sz="6" w:space="19" w:color="AAAAAA"/>
                <w:left w:val="single" w:sz="6" w:space="23" w:color="AAAAAA"/>
                <w:bottom w:val="single" w:sz="6" w:space="19" w:color="AAAAAA"/>
                <w:right w:val="single" w:sz="6" w:space="23" w:color="AAAAAA"/>
              </w:divBdr>
            </w:div>
            <w:div w:id="902762459">
              <w:marLeft w:val="0"/>
              <w:marRight w:val="0"/>
              <w:marTop w:val="100"/>
              <w:marBottom w:val="100"/>
              <w:divBdr>
                <w:top w:val="none" w:sz="0" w:space="0" w:color="auto"/>
                <w:left w:val="none" w:sz="0" w:space="0" w:color="auto"/>
                <w:bottom w:val="none" w:sz="0" w:space="0" w:color="auto"/>
                <w:right w:val="none" w:sz="0" w:space="0" w:color="auto"/>
              </w:divBdr>
            </w:div>
            <w:div w:id="1555047896">
              <w:marLeft w:val="0"/>
              <w:marRight w:val="0"/>
              <w:marTop w:val="120"/>
              <w:marBottom w:val="120"/>
              <w:divBdr>
                <w:top w:val="none" w:sz="0" w:space="0" w:color="auto"/>
                <w:left w:val="none" w:sz="0" w:space="0" w:color="auto"/>
                <w:bottom w:val="none" w:sz="0" w:space="0" w:color="auto"/>
                <w:right w:val="none" w:sz="0" w:space="0" w:color="auto"/>
              </w:divBdr>
              <w:divsChild>
                <w:div w:id="1527644219">
                  <w:marLeft w:val="0"/>
                  <w:marRight w:val="0"/>
                  <w:marTop w:val="0"/>
                  <w:marBottom w:val="225"/>
                  <w:divBdr>
                    <w:top w:val="none" w:sz="0" w:space="0" w:color="auto"/>
                    <w:left w:val="none" w:sz="0" w:space="0" w:color="auto"/>
                    <w:bottom w:val="none" w:sz="0" w:space="0" w:color="auto"/>
                    <w:right w:val="none" w:sz="0" w:space="0" w:color="auto"/>
                  </w:divBdr>
                </w:div>
                <w:div w:id="1357461870">
                  <w:marLeft w:val="210"/>
                  <w:marRight w:val="0"/>
                  <w:marTop w:val="0"/>
                  <w:marBottom w:val="0"/>
                  <w:divBdr>
                    <w:top w:val="none" w:sz="0" w:space="0" w:color="auto"/>
                    <w:left w:val="none" w:sz="0" w:space="0" w:color="auto"/>
                    <w:bottom w:val="none" w:sz="0" w:space="0" w:color="auto"/>
                    <w:right w:val="none" w:sz="0" w:space="0" w:color="auto"/>
                  </w:divBdr>
                </w:div>
              </w:divsChild>
            </w:div>
            <w:div w:id="1504127033">
              <w:blockQuote w:val="1"/>
              <w:marLeft w:val="0"/>
              <w:marRight w:val="0"/>
              <w:marTop w:val="0"/>
              <w:marBottom w:val="450"/>
              <w:divBdr>
                <w:top w:val="single" w:sz="12" w:space="19" w:color="D96D00"/>
                <w:left w:val="single" w:sz="12" w:space="31" w:color="D96D00"/>
                <w:bottom w:val="single" w:sz="12" w:space="19" w:color="D96D00"/>
                <w:right w:val="single" w:sz="12" w:space="31" w:color="D96D00"/>
              </w:divBdr>
            </w:div>
            <w:div w:id="975918671">
              <w:marLeft w:val="0"/>
              <w:marRight w:val="0"/>
              <w:marTop w:val="120"/>
              <w:marBottom w:val="120"/>
              <w:divBdr>
                <w:top w:val="none" w:sz="0" w:space="0" w:color="auto"/>
                <w:left w:val="none" w:sz="0" w:space="0" w:color="auto"/>
                <w:bottom w:val="none" w:sz="0" w:space="0" w:color="auto"/>
                <w:right w:val="none" w:sz="0" w:space="0" w:color="auto"/>
              </w:divBdr>
              <w:divsChild>
                <w:div w:id="848566662">
                  <w:marLeft w:val="0"/>
                  <w:marRight w:val="0"/>
                  <w:marTop w:val="0"/>
                  <w:marBottom w:val="0"/>
                  <w:divBdr>
                    <w:top w:val="none" w:sz="0" w:space="0" w:color="auto"/>
                    <w:left w:val="none" w:sz="0" w:space="0" w:color="auto"/>
                    <w:bottom w:val="none" w:sz="0" w:space="0" w:color="auto"/>
                    <w:right w:val="none" w:sz="0" w:space="0" w:color="auto"/>
                  </w:divBdr>
                  <w:divsChild>
                    <w:div w:id="5176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01605">
              <w:marLeft w:val="0"/>
              <w:marRight w:val="0"/>
              <w:marTop w:val="120"/>
              <w:marBottom w:val="120"/>
              <w:divBdr>
                <w:top w:val="none" w:sz="0" w:space="0" w:color="auto"/>
                <w:left w:val="none" w:sz="0" w:space="0" w:color="auto"/>
                <w:bottom w:val="none" w:sz="0" w:space="0" w:color="auto"/>
                <w:right w:val="none" w:sz="0" w:space="0" w:color="auto"/>
              </w:divBdr>
              <w:divsChild>
                <w:div w:id="1275865702">
                  <w:marLeft w:val="0"/>
                  <w:marRight w:val="0"/>
                  <w:marTop w:val="0"/>
                  <w:marBottom w:val="0"/>
                  <w:divBdr>
                    <w:top w:val="none" w:sz="0" w:space="0" w:color="auto"/>
                    <w:left w:val="none" w:sz="0" w:space="0" w:color="auto"/>
                    <w:bottom w:val="none" w:sz="0" w:space="0" w:color="auto"/>
                    <w:right w:val="none" w:sz="0" w:space="0" w:color="auto"/>
                  </w:divBdr>
                  <w:divsChild>
                    <w:div w:id="865874786">
                      <w:marLeft w:val="0"/>
                      <w:marRight w:val="0"/>
                      <w:marTop w:val="0"/>
                      <w:marBottom w:val="0"/>
                      <w:divBdr>
                        <w:top w:val="none" w:sz="0" w:space="0" w:color="auto"/>
                        <w:left w:val="none" w:sz="0" w:space="0" w:color="auto"/>
                        <w:bottom w:val="none" w:sz="0" w:space="0" w:color="auto"/>
                        <w:right w:val="none" w:sz="0" w:space="0" w:color="auto"/>
                      </w:divBdr>
                      <w:divsChild>
                        <w:div w:id="2127305704">
                          <w:marLeft w:val="0"/>
                          <w:marRight w:val="0"/>
                          <w:marTop w:val="0"/>
                          <w:marBottom w:val="0"/>
                          <w:divBdr>
                            <w:top w:val="none" w:sz="0" w:space="0" w:color="auto"/>
                            <w:left w:val="none" w:sz="0" w:space="0" w:color="auto"/>
                            <w:bottom w:val="none" w:sz="0" w:space="0" w:color="auto"/>
                            <w:right w:val="none" w:sz="0" w:space="0" w:color="auto"/>
                          </w:divBdr>
                          <w:divsChild>
                            <w:div w:id="693114049">
                              <w:marLeft w:val="0"/>
                              <w:marRight w:val="0"/>
                              <w:marTop w:val="0"/>
                              <w:marBottom w:val="0"/>
                              <w:divBdr>
                                <w:top w:val="none" w:sz="0" w:space="0" w:color="auto"/>
                                <w:left w:val="none" w:sz="0" w:space="0" w:color="auto"/>
                                <w:bottom w:val="none" w:sz="0" w:space="0" w:color="auto"/>
                                <w:right w:val="none" w:sz="0" w:space="0" w:color="auto"/>
                              </w:divBdr>
                            </w:div>
                            <w:div w:id="13329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712151">
              <w:marLeft w:val="0"/>
              <w:marRight w:val="0"/>
              <w:marTop w:val="100"/>
              <w:marBottom w:val="100"/>
              <w:divBdr>
                <w:top w:val="none" w:sz="0" w:space="0" w:color="auto"/>
                <w:left w:val="none" w:sz="0" w:space="0" w:color="auto"/>
                <w:bottom w:val="none" w:sz="0" w:space="0" w:color="auto"/>
                <w:right w:val="none" w:sz="0" w:space="0" w:color="auto"/>
              </w:divBdr>
            </w:div>
            <w:div w:id="161164473">
              <w:marLeft w:val="0"/>
              <w:marRight w:val="0"/>
              <w:marTop w:val="120"/>
              <w:marBottom w:val="120"/>
              <w:divBdr>
                <w:top w:val="none" w:sz="0" w:space="0" w:color="auto"/>
                <w:left w:val="none" w:sz="0" w:space="0" w:color="auto"/>
                <w:bottom w:val="none" w:sz="0" w:space="0" w:color="auto"/>
                <w:right w:val="none" w:sz="0" w:space="0" w:color="auto"/>
              </w:divBdr>
              <w:divsChild>
                <w:div w:id="1573349584">
                  <w:marLeft w:val="0"/>
                  <w:marRight w:val="0"/>
                  <w:marTop w:val="0"/>
                  <w:marBottom w:val="0"/>
                  <w:divBdr>
                    <w:top w:val="none" w:sz="0" w:space="0" w:color="auto"/>
                    <w:left w:val="none" w:sz="0" w:space="0" w:color="auto"/>
                    <w:bottom w:val="none" w:sz="0" w:space="0" w:color="auto"/>
                    <w:right w:val="none" w:sz="0" w:space="0" w:color="auto"/>
                  </w:divBdr>
                  <w:divsChild>
                    <w:div w:id="141505599">
                      <w:marLeft w:val="0"/>
                      <w:marRight w:val="0"/>
                      <w:marTop w:val="0"/>
                      <w:marBottom w:val="0"/>
                      <w:divBdr>
                        <w:top w:val="none" w:sz="0" w:space="0" w:color="auto"/>
                        <w:left w:val="none" w:sz="0" w:space="0" w:color="auto"/>
                        <w:bottom w:val="none" w:sz="0" w:space="0" w:color="auto"/>
                        <w:right w:val="none" w:sz="0" w:space="0" w:color="auto"/>
                      </w:divBdr>
                      <w:divsChild>
                        <w:div w:id="1501265772">
                          <w:marLeft w:val="0"/>
                          <w:marRight w:val="0"/>
                          <w:marTop w:val="0"/>
                          <w:marBottom w:val="0"/>
                          <w:divBdr>
                            <w:top w:val="dotted" w:sz="2" w:space="0" w:color="0094FF"/>
                            <w:left w:val="dotted" w:sz="2" w:space="0" w:color="0094FF"/>
                            <w:bottom w:val="dotted" w:sz="2" w:space="0" w:color="0094FF"/>
                            <w:right w:val="dotted" w:sz="2" w:space="0" w:color="0094FF"/>
                          </w:divBdr>
                          <w:divsChild>
                            <w:div w:id="1919707462">
                              <w:marLeft w:val="0"/>
                              <w:marRight w:val="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288254">
      <w:bodyDiv w:val="1"/>
      <w:marLeft w:val="0"/>
      <w:marRight w:val="0"/>
      <w:marTop w:val="0"/>
      <w:marBottom w:val="0"/>
      <w:divBdr>
        <w:top w:val="none" w:sz="0" w:space="0" w:color="auto"/>
        <w:left w:val="none" w:sz="0" w:space="0" w:color="auto"/>
        <w:bottom w:val="none" w:sz="0" w:space="0" w:color="auto"/>
        <w:right w:val="none" w:sz="0" w:space="0" w:color="auto"/>
      </w:divBdr>
      <w:divsChild>
        <w:div w:id="1059286031">
          <w:marLeft w:val="0"/>
          <w:marRight w:val="0"/>
          <w:marTop w:val="0"/>
          <w:marBottom w:val="0"/>
          <w:divBdr>
            <w:top w:val="none" w:sz="0" w:space="0" w:color="auto"/>
            <w:left w:val="none" w:sz="0" w:space="0" w:color="auto"/>
            <w:bottom w:val="none" w:sz="0" w:space="0" w:color="auto"/>
            <w:right w:val="none" w:sz="0" w:space="0" w:color="auto"/>
          </w:divBdr>
          <w:divsChild>
            <w:div w:id="538591029">
              <w:marLeft w:val="0"/>
              <w:marRight w:val="0"/>
              <w:marTop w:val="0"/>
              <w:marBottom w:val="0"/>
              <w:divBdr>
                <w:top w:val="none" w:sz="0" w:space="0" w:color="auto"/>
                <w:left w:val="none" w:sz="0" w:space="0" w:color="auto"/>
                <w:bottom w:val="none" w:sz="0" w:space="0" w:color="auto"/>
                <w:right w:val="none" w:sz="0" w:space="0" w:color="auto"/>
              </w:divBdr>
            </w:div>
            <w:div w:id="1743525565">
              <w:marLeft w:val="0"/>
              <w:marRight w:val="0"/>
              <w:marTop w:val="75"/>
              <w:marBottom w:val="450"/>
              <w:divBdr>
                <w:top w:val="none" w:sz="0" w:space="0" w:color="auto"/>
                <w:left w:val="none" w:sz="0" w:space="0" w:color="auto"/>
                <w:bottom w:val="none" w:sz="0" w:space="0" w:color="auto"/>
                <w:right w:val="none" w:sz="0" w:space="0" w:color="auto"/>
              </w:divBdr>
              <w:divsChild>
                <w:div w:id="1858228988">
                  <w:marLeft w:val="0"/>
                  <w:marRight w:val="0"/>
                  <w:marTop w:val="100"/>
                  <w:marBottom w:val="100"/>
                  <w:divBdr>
                    <w:top w:val="none" w:sz="0" w:space="0" w:color="auto"/>
                    <w:left w:val="none" w:sz="0" w:space="0" w:color="auto"/>
                    <w:bottom w:val="none" w:sz="0" w:space="0" w:color="auto"/>
                    <w:right w:val="none" w:sz="0" w:space="0" w:color="auto"/>
                  </w:divBdr>
                </w:div>
                <w:div w:id="678116796">
                  <w:marLeft w:val="0"/>
                  <w:marRight w:val="0"/>
                  <w:marTop w:val="0"/>
                  <w:marBottom w:val="0"/>
                  <w:divBdr>
                    <w:top w:val="none" w:sz="0" w:space="0" w:color="auto"/>
                    <w:left w:val="none" w:sz="0" w:space="0" w:color="auto"/>
                    <w:bottom w:val="none" w:sz="0" w:space="0" w:color="auto"/>
                    <w:right w:val="none" w:sz="0" w:space="0" w:color="auto"/>
                  </w:divBdr>
                  <w:divsChild>
                    <w:div w:id="1078206746">
                      <w:marLeft w:val="1050"/>
                      <w:marRight w:val="0"/>
                      <w:marTop w:val="0"/>
                      <w:marBottom w:val="0"/>
                      <w:divBdr>
                        <w:top w:val="none" w:sz="0" w:space="0" w:color="auto"/>
                        <w:left w:val="none" w:sz="0" w:space="0" w:color="auto"/>
                        <w:bottom w:val="none" w:sz="0" w:space="0" w:color="auto"/>
                        <w:right w:val="none" w:sz="0" w:space="0" w:color="auto"/>
                      </w:divBdr>
                    </w:div>
                    <w:div w:id="700131825">
                      <w:marLeft w:val="0"/>
                      <w:marRight w:val="0"/>
                      <w:marTop w:val="255"/>
                      <w:marBottom w:val="0"/>
                      <w:divBdr>
                        <w:top w:val="none" w:sz="0" w:space="0" w:color="auto"/>
                        <w:left w:val="none" w:sz="0" w:space="0" w:color="auto"/>
                        <w:bottom w:val="none" w:sz="0" w:space="0" w:color="auto"/>
                        <w:right w:val="none" w:sz="0" w:space="0" w:color="auto"/>
                      </w:divBdr>
                      <w:divsChild>
                        <w:div w:id="200685348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28402752">
              <w:marLeft w:val="0"/>
              <w:marRight w:val="0"/>
              <w:marTop w:val="225"/>
              <w:marBottom w:val="225"/>
              <w:divBdr>
                <w:top w:val="none" w:sz="0" w:space="0" w:color="auto"/>
                <w:left w:val="none" w:sz="0" w:space="0" w:color="auto"/>
                <w:bottom w:val="none" w:sz="0" w:space="0" w:color="auto"/>
                <w:right w:val="none" w:sz="0" w:space="0" w:color="auto"/>
              </w:divBdr>
              <w:divsChild>
                <w:div w:id="1351646164">
                  <w:marLeft w:val="0"/>
                  <w:marRight w:val="0"/>
                  <w:marTop w:val="0"/>
                  <w:marBottom w:val="300"/>
                  <w:divBdr>
                    <w:top w:val="none" w:sz="0" w:space="0" w:color="auto"/>
                    <w:left w:val="none" w:sz="0" w:space="0" w:color="auto"/>
                    <w:bottom w:val="none" w:sz="0" w:space="0" w:color="auto"/>
                    <w:right w:val="none" w:sz="0" w:space="0" w:color="auto"/>
                  </w:divBdr>
                </w:div>
              </w:divsChild>
            </w:div>
            <w:div w:id="1081680631">
              <w:marLeft w:val="0"/>
              <w:marRight w:val="0"/>
              <w:marTop w:val="0"/>
              <w:marBottom w:val="0"/>
              <w:divBdr>
                <w:top w:val="none" w:sz="0" w:space="0" w:color="auto"/>
                <w:left w:val="none" w:sz="0" w:space="0" w:color="auto"/>
                <w:bottom w:val="none" w:sz="0" w:space="0" w:color="auto"/>
                <w:right w:val="none" w:sz="0" w:space="0" w:color="auto"/>
              </w:divBdr>
            </w:div>
            <w:div w:id="1801604820">
              <w:marLeft w:val="0"/>
              <w:marRight w:val="0"/>
              <w:marTop w:val="0"/>
              <w:marBottom w:val="0"/>
              <w:divBdr>
                <w:top w:val="none" w:sz="0" w:space="0" w:color="auto"/>
                <w:left w:val="none" w:sz="0" w:space="0" w:color="auto"/>
                <w:bottom w:val="none" w:sz="0" w:space="0" w:color="auto"/>
                <w:right w:val="none" w:sz="0" w:space="0" w:color="auto"/>
              </w:divBdr>
            </w:div>
            <w:div w:id="893665435">
              <w:marLeft w:val="0"/>
              <w:marRight w:val="0"/>
              <w:marTop w:val="0"/>
              <w:marBottom w:val="0"/>
              <w:divBdr>
                <w:top w:val="none" w:sz="0" w:space="0" w:color="auto"/>
                <w:left w:val="none" w:sz="0" w:space="0" w:color="auto"/>
                <w:bottom w:val="none" w:sz="0" w:space="0" w:color="auto"/>
                <w:right w:val="none" w:sz="0" w:space="0" w:color="auto"/>
              </w:divBdr>
            </w:div>
            <w:div w:id="106778102">
              <w:marLeft w:val="0"/>
              <w:marRight w:val="0"/>
              <w:marTop w:val="0"/>
              <w:marBottom w:val="0"/>
              <w:divBdr>
                <w:top w:val="none" w:sz="0" w:space="0" w:color="auto"/>
                <w:left w:val="none" w:sz="0" w:space="0" w:color="auto"/>
                <w:bottom w:val="none" w:sz="0" w:space="0" w:color="auto"/>
                <w:right w:val="none" w:sz="0" w:space="0" w:color="auto"/>
              </w:divBdr>
            </w:div>
            <w:div w:id="1908223033">
              <w:marLeft w:val="0"/>
              <w:marRight w:val="0"/>
              <w:marTop w:val="0"/>
              <w:marBottom w:val="0"/>
              <w:divBdr>
                <w:top w:val="none" w:sz="0" w:space="0" w:color="auto"/>
                <w:left w:val="none" w:sz="0" w:space="0" w:color="auto"/>
                <w:bottom w:val="none" w:sz="0" w:space="0" w:color="auto"/>
                <w:right w:val="none" w:sz="0" w:space="0" w:color="auto"/>
              </w:divBdr>
            </w:div>
            <w:div w:id="472212911">
              <w:marLeft w:val="0"/>
              <w:marRight w:val="0"/>
              <w:marTop w:val="0"/>
              <w:marBottom w:val="0"/>
              <w:divBdr>
                <w:top w:val="none" w:sz="0" w:space="0" w:color="auto"/>
                <w:left w:val="none" w:sz="0" w:space="0" w:color="auto"/>
                <w:bottom w:val="none" w:sz="0" w:space="0" w:color="auto"/>
                <w:right w:val="none" w:sz="0" w:space="0" w:color="auto"/>
              </w:divBdr>
            </w:div>
            <w:div w:id="419109015">
              <w:marLeft w:val="0"/>
              <w:marRight w:val="0"/>
              <w:marTop w:val="0"/>
              <w:marBottom w:val="0"/>
              <w:divBdr>
                <w:top w:val="none" w:sz="0" w:space="0" w:color="auto"/>
                <w:left w:val="none" w:sz="0" w:space="0" w:color="auto"/>
                <w:bottom w:val="none" w:sz="0" w:space="0" w:color="auto"/>
                <w:right w:val="none" w:sz="0" w:space="0" w:color="auto"/>
              </w:divBdr>
            </w:div>
            <w:div w:id="202669575">
              <w:marLeft w:val="0"/>
              <w:marRight w:val="0"/>
              <w:marTop w:val="0"/>
              <w:marBottom w:val="0"/>
              <w:divBdr>
                <w:top w:val="none" w:sz="0" w:space="0" w:color="auto"/>
                <w:left w:val="none" w:sz="0" w:space="0" w:color="auto"/>
                <w:bottom w:val="none" w:sz="0" w:space="0" w:color="auto"/>
                <w:right w:val="none" w:sz="0" w:space="0" w:color="auto"/>
              </w:divBdr>
            </w:div>
            <w:div w:id="207956960">
              <w:marLeft w:val="0"/>
              <w:marRight w:val="0"/>
              <w:marTop w:val="300"/>
              <w:marBottom w:val="300"/>
              <w:divBdr>
                <w:top w:val="none" w:sz="0" w:space="0" w:color="auto"/>
                <w:left w:val="none" w:sz="0" w:space="0" w:color="auto"/>
                <w:bottom w:val="none" w:sz="0" w:space="0" w:color="auto"/>
                <w:right w:val="none" w:sz="0" w:space="0" w:color="auto"/>
              </w:divBdr>
              <w:divsChild>
                <w:div w:id="224797819">
                  <w:marLeft w:val="0"/>
                  <w:marRight w:val="150"/>
                  <w:marTop w:val="0"/>
                  <w:marBottom w:val="150"/>
                  <w:divBdr>
                    <w:top w:val="none" w:sz="0" w:space="0" w:color="auto"/>
                    <w:left w:val="none" w:sz="0" w:space="0" w:color="auto"/>
                    <w:bottom w:val="none" w:sz="0" w:space="0" w:color="auto"/>
                    <w:right w:val="none" w:sz="0" w:space="0" w:color="auto"/>
                  </w:divBdr>
                </w:div>
                <w:div w:id="162626767">
                  <w:marLeft w:val="0"/>
                  <w:marRight w:val="150"/>
                  <w:marTop w:val="0"/>
                  <w:marBottom w:val="150"/>
                  <w:divBdr>
                    <w:top w:val="none" w:sz="0" w:space="0" w:color="auto"/>
                    <w:left w:val="none" w:sz="0" w:space="0" w:color="auto"/>
                    <w:bottom w:val="none" w:sz="0" w:space="0" w:color="auto"/>
                    <w:right w:val="none" w:sz="0" w:space="0" w:color="auto"/>
                  </w:divBdr>
                </w:div>
                <w:div w:id="780614797">
                  <w:marLeft w:val="0"/>
                  <w:marRight w:val="150"/>
                  <w:marTop w:val="0"/>
                  <w:marBottom w:val="150"/>
                  <w:divBdr>
                    <w:top w:val="none" w:sz="0" w:space="0" w:color="auto"/>
                    <w:left w:val="none" w:sz="0" w:space="0" w:color="auto"/>
                    <w:bottom w:val="none" w:sz="0" w:space="0" w:color="auto"/>
                    <w:right w:val="none" w:sz="0" w:space="0" w:color="auto"/>
                  </w:divBdr>
                </w:div>
                <w:div w:id="333807137">
                  <w:marLeft w:val="0"/>
                  <w:marRight w:val="150"/>
                  <w:marTop w:val="0"/>
                  <w:marBottom w:val="150"/>
                  <w:divBdr>
                    <w:top w:val="none" w:sz="0" w:space="0" w:color="auto"/>
                    <w:left w:val="none" w:sz="0" w:space="0" w:color="auto"/>
                    <w:bottom w:val="none" w:sz="0" w:space="0" w:color="auto"/>
                    <w:right w:val="none" w:sz="0" w:space="0" w:color="auto"/>
                  </w:divBdr>
                </w:div>
                <w:div w:id="1697072293">
                  <w:marLeft w:val="0"/>
                  <w:marRight w:val="150"/>
                  <w:marTop w:val="0"/>
                  <w:marBottom w:val="150"/>
                  <w:divBdr>
                    <w:top w:val="none" w:sz="0" w:space="0" w:color="auto"/>
                    <w:left w:val="none" w:sz="0" w:space="0" w:color="auto"/>
                    <w:bottom w:val="none" w:sz="0" w:space="0" w:color="auto"/>
                    <w:right w:val="none" w:sz="0" w:space="0" w:color="auto"/>
                  </w:divBdr>
                </w:div>
              </w:divsChild>
            </w:div>
            <w:div w:id="2110654816">
              <w:marLeft w:val="0"/>
              <w:marRight w:val="0"/>
              <w:marTop w:val="0"/>
              <w:marBottom w:val="0"/>
              <w:divBdr>
                <w:top w:val="none" w:sz="0" w:space="0" w:color="auto"/>
                <w:left w:val="none" w:sz="0" w:space="0" w:color="auto"/>
                <w:bottom w:val="none" w:sz="0" w:space="0" w:color="auto"/>
                <w:right w:val="none" w:sz="0" w:space="0" w:color="auto"/>
              </w:divBdr>
            </w:div>
            <w:div w:id="1090274241">
              <w:marLeft w:val="0"/>
              <w:marRight w:val="0"/>
              <w:marTop w:val="0"/>
              <w:marBottom w:val="0"/>
              <w:divBdr>
                <w:top w:val="none" w:sz="0" w:space="0" w:color="auto"/>
                <w:left w:val="none" w:sz="0" w:space="0" w:color="auto"/>
                <w:bottom w:val="none" w:sz="0" w:space="0" w:color="auto"/>
                <w:right w:val="none" w:sz="0" w:space="0" w:color="auto"/>
              </w:divBdr>
            </w:div>
            <w:div w:id="1425878701">
              <w:marLeft w:val="0"/>
              <w:marRight w:val="0"/>
              <w:marTop w:val="0"/>
              <w:marBottom w:val="0"/>
              <w:divBdr>
                <w:top w:val="none" w:sz="0" w:space="0" w:color="auto"/>
                <w:left w:val="none" w:sz="0" w:space="0" w:color="auto"/>
                <w:bottom w:val="none" w:sz="0" w:space="0" w:color="auto"/>
                <w:right w:val="none" w:sz="0" w:space="0" w:color="auto"/>
              </w:divBdr>
            </w:div>
            <w:div w:id="1057096325">
              <w:marLeft w:val="0"/>
              <w:marRight w:val="0"/>
              <w:marTop w:val="0"/>
              <w:marBottom w:val="0"/>
              <w:divBdr>
                <w:top w:val="none" w:sz="0" w:space="0" w:color="auto"/>
                <w:left w:val="none" w:sz="0" w:space="0" w:color="auto"/>
                <w:bottom w:val="none" w:sz="0" w:space="0" w:color="auto"/>
                <w:right w:val="none" w:sz="0" w:space="0" w:color="auto"/>
              </w:divBdr>
            </w:div>
            <w:div w:id="1373993029">
              <w:marLeft w:val="0"/>
              <w:marRight w:val="0"/>
              <w:marTop w:val="300"/>
              <w:marBottom w:val="300"/>
              <w:divBdr>
                <w:top w:val="none" w:sz="0" w:space="0" w:color="auto"/>
                <w:left w:val="none" w:sz="0" w:space="0" w:color="auto"/>
                <w:bottom w:val="none" w:sz="0" w:space="0" w:color="auto"/>
                <w:right w:val="none" w:sz="0" w:space="0" w:color="auto"/>
              </w:divBdr>
              <w:divsChild>
                <w:div w:id="758448971">
                  <w:marLeft w:val="0"/>
                  <w:marRight w:val="150"/>
                  <w:marTop w:val="0"/>
                  <w:marBottom w:val="150"/>
                  <w:divBdr>
                    <w:top w:val="none" w:sz="0" w:space="0" w:color="auto"/>
                    <w:left w:val="none" w:sz="0" w:space="0" w:color="auto"/>
                    <w:bottom w:val="none" w:sz="0" w:space="0" w:color="auto"/>
                    <w:right w:val="none" w:sz="0" w:space="0" w:color="auto"/>
                  </w:divBdr>
                </w:div>
                <w:div w:id="1278483567">
                  <w:marLeft w:val="0"/>
                  <w:marRight w:val="150"/>
                  <w:marTop w:val="0"/>
                  <w:marBottom w:val="150"/>
                  <w:divBdr>
                    <w:top w:val="none" w:sz="0" w:space="0" w:color="auto"/>
                    <w:left w:val="none" w:sz="0" w:space="0" w:color="auto"/>
                    <w:bottom w:val="none" w:sz="0" w:space="0" w:color="auto"/>
                    <w:right w:val="none" w:sz="0" w:space="0" w:color="auto"/>
                  </w:divBdr>
                </w:div>
              </w:divsChild>
            </w:div>
            <w:div w:id="282226938">
              <w:marLeft w:val="0"/>
              <w:marRight w:val="0"/>
              <w:marTop w:val="0"/>
              <w:marBottom w:val="0"/>
              <w:divBdr>
                <w:top w:val="none" w:sz="0" w:space="0" w:color="auto"/>
                <w:left w:val="none" w:sz="0" w:space="0" w:color="auto"/>
                <w:bottom w:val="none" w:sz="0" w:space="0" w:color="auto"/>
                <w:right w:val="none" w:sz="0" w:space="0" w:color="auto"/>
              </w:divBdr>
            </w:div>
            <w:div w:id="1067604125">
              <w:marLeft w:val="0"/>
              <w:marRight w:val="0"/>
              <w:marTop w:val="0"/>
              <w:marBottom w:val="0"/>
              <w:divBdr>
                <w:top w:val="none" w:sz="0" w:space="0" w:color="auto"/>
                <w:left w:val="none" w:sz="0" w:space="0" w:color="auto"/>
                <w:bottom w:val="none" w:sz="0" w:space="0" w:color="auto"/>
                <w:right w:val="none" w:sz="0" w:space="0" w:color="auto"/>
              </w:divBdr>
            </w:div>
            <w:div w:id="821391494">
              <w:marLeft w:val="0"/>
              <w:marRight w:val="0"/>
              <w:marTop w:val="0"/>
              <w:marBottom w:val="0"/>
              <w:divBdr>
                <w:top w:val="none" w:sz="0" w:space="0" w:color="auto"/>
                <w:left w:val="none" w:sz="0" w:space="0" w:color="auto"/>
                <w:bottom w:val="none" w:sz="0" w:space="0" w:color="auto"/>
                <w:right w:val="none" w:sz="0" w:space="0" w:color="auto"/>
              </w:divBdr>
            </w:div>
            <w:div w:id="1892184071">
              <w:marLeft w:val="0"/>
              <w:marRight w:val="0"/>
              <w:marTop w:val="0"/>
              <w:marBottom w:val="0"/>
              <w:divBdr>
                <w:top w:val="none" w:sz="0" w:space="0" w:color="auto"/>
                <w:left w:val="none" w:sz="0" w:space="0" w:color="auto"/>
                <w:bottom w:val="none" w:sz="0" w:space="0" w:color="auto"/>
                <w:right w:val="none" w:sz="0" w:space="0" w:color="auto"/>
              </w:divBdr>
            </w:div>
            <w:div w:id="1485196120">
              <w:marLeft w:val="0"/>
              <w:marRight w:val="0"/>
              <w:marTop w:val="0"/>
              <w:marBottom w:val="0"/>
              <w:divBdr>
                <w:top w:val="none" w:sz="0" w:space="0" w:color="auto"/>
                <w:left w:val="none" w:sz="0" w:space="0" w:color="auto"/>
                <w:bottom w:val="none" w:sz="0" w:space="0" w:color="auto"/>
                <w:right w:val="none" w:sz="0" w:space="0" w:color="auto"/>
              </w:divBdr>
            </w:div>
            <w:div w:id="312223091">
              <w:marLeft w:val="0"/>
              <w:marRight w:val="0"/>
              <w:marTop w:val="0"/>
              <w:marBottom w:val="0"/>
              <w:divBdr>
                <w:top w:val="none" w:sz="0" w:space="0" w:color="auto"/>
                <w:left w:val="none" w:sz="0" w:space="0" w:color="auto"/>
                <w:bottom w:val="none" w:sz="0" w:space="0" w:color="auto"/>
                <w:right w:val="none" w:sz="0" w:space="0" w:color="auto"/>
              </w:divBdr>
            </w:div>
            <w:div w:id="1106458903">
              <w:marLeft w:val="0"/>
              <w:marRight w:val="0"/>
              <w:marTop w:val="0"/>
              <w:marBottom w:val="0"/>
              <w:divBdr>
                <w:top w:val="none" w:sz="0" w:space="0" w:color="auto"/>
                <w:left w:val="none" w:sz="0" w:space="0" w:color="auto"/>
                <w:bottom w:val="none" w:sz="0" w:space="0" w:color="auto"/>
                <w:right w:val="none" w:sz="0" w:space="0" w:color="auto"/>
              </w:divBdr>
            </w:div>
            <w:div w:id="1473400739">
              <w:marLeft w:val="0"/>
              <w:marRight w:val="0"/>
              <w:marTop w:val="300"/>
              <w:marBottom w:val="300"/>
              <w:divBdr>
                <w:top w:val="none" w:sz="0" w:space="0" w:color="auto"/>
                <w:left w:val="none" w:sz="0" w:space="0" w:color="auto"/>
                <w:bottom w:val="none" w:sz="0" w:space="0" w:color="auto"/>
                <w:right w:val="none" w:sz="0" w:space="0" w:color="auto"/>
              </w:divBdr>
              <w:divsChild>
                <w:div w:id="1169906621">
                  <w:marLeft w:val="0"/>
                  <w:marRight w:val="150"/>
                  <w:marTop w:val="0"/>
                  <w:marBottom w:val="150"/>
                  <w:divBdr>
                    <w:top w:val="none" w:sz="0" w:space="0" w:color="auto"/>
                    <w:left w:val="none" w:sz="0" w:space="0" w:color="auto"/>
                    <w:bottom w:val="none" w:sz="0" w:space="0" w:color="auto"/>
                    <w:right w:val="none" w:sz="0" w:space="0" w:color="auto"/>
                  </w:divBdr>
                </w:div>
                <w:div w:id="290593859">
                  <w:marLeft w:val="0"/>
                  <w:marRight w:val="150"/>
                  <w:marTop w:val="0"/>
                  <w:marBottom w:val="150"/>
                  <w:divBdr>
                    <w:top w:val="none" w:sz="0" w:space="0" w:color="auto"/>
                    <w:left w:val="none" w:sz="0" w:space="0" w:color="auto"/>
                    <w:bottom w:val="none" w:sz="0" w:space="0" w:color="auto"/>
                    <w:right w:val="none" w:sz="0" w:space="0" w:color="auto"/>
                  </w:divBdr>
                </w:div>
              </w:divsChild>
            </w:div>
            <w:div w:id="1156145606">
              <w:marLeft w:val="0"/>
              <w:marRight w:val="0"/>
              <w:marTop w:val="0"/>
              <w:marBottom w:val="0"/>
              <w:divBdr>
                <w:top w:val="none" w:sz="0" w:space="0" w:color="auto"/>
                <w:left w:val="none" w:sz="0" w:space="0" w:color="auto"/>
                <w:bottom w:val="none" w:sz="0" w:space="0" w:color="auto"/>
                <w:right w:val="none" w:sz="0" w:space="0" w:color="auto"/>
              </w:divBdr>
            </w:div>
            <w:div w:id="196936162">
              <w:marLeft w:val="0"/>
              <w:marRight w:val="0"/>
              <w:marTop w:val="0"/>
              <w:marBottom w:val="0"/>
              <w:divBdr>
                <w:top w:val="none" w:sz="0" w:space="0" w:color="auto"/>
                <w:left w:val="none" w:sz="0" w:space="0" w:color="auto"/>
                <w:bottom w:val="none" w:sz="0" w:space="0" w:color="auto"/>
                <w:right w:val="none" w:sz="0" w:space="0" w:color="auto"/>
              </w:divBdr>
            </w:div>
            <w:div w:id="1096949109">
              <w:blockQuote w:val="1"/>
              <w:marLeft w:val="0"/>
              <w:marRight w:val="600"/>
              <w:marTop w:val="450"/>
              <w:marBottom w:val="600"/>
              <w:divBdr>
                <w:top w:val="none" w:sz="0" w:space="0" w:color="auto"/>
                <w:left w:val="none" w:sz="0" w:space="0" w:color="auto"/>
                <w:bottom w:val="none" w:sz="0" w:space="0" w:color="auto"/>
                <w:right w:val="none" w:sz="0" w:space="0" w:color="auto"/>
              </w:divBdr>
            </w:div>
            <w:div w:id="544295980">
              <w:marLeft w:val="0"/>
              <w:marRight w:val="0"/>
              <w:marTop w:val="0"/>
              <w:marBottom w:val="0"/>
              <w:divBdr>
                <w:top w:val="none" w:sz="0" w:space="0" w:color="auto"/>
                <w:left w:val="none" w:sz="0" w:space="0" w:color="auto"/>
                <w:bottom w:val="none" w:sz="0" w:space="0" w:color="auto"/>
                <w:right w:val="none" w:sz="0" w:space="0" w:color="auto"/>
              </w:divBdr>
            </w:div>
            <w:div w:id="1416979818">
              <w:marLeft w:val="0"/>
              <w:marRight w:val="0"/>
              <w:marTop w:val="0"/>
              <w:marBottom w:val="0"/>
              <w:divBdr>
                <w:top w:val="none" w:sz="0" w:space="0" w:color="auto"/>
                <w:left w:val="none" w:sz="0" w:space="0" w:color="auto"/>
                <w:bottom w:val="none" w:sz="0" w:space="0" w:color="auto"/>
                <w:right w:val="none" w:sz="0" w:space="0" w:color="auto"/>
              </w:divBdr>
            </w:div>
            <w:div w:id="119827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46394">
      <w:bodyDiv w:val="1"/>
      <w:marLeft w:val="0"/>
      <w:marRight w:val="0"/>
      <w:marTop w:val="0"/>
      <w:marBottom w:val="0"/>
      <w:divBdr>
        <w:top w:val="none" w:sz="0" w:space="0" w:color="auto"/>
        <w:left w:val="none" w:sz="0" w:space="0" w:color="auto"/>
        <w:bottom w:val="none" w:sz="0" w:space="0" w:color="auto"/>
        <w:right w:val="none" w:sz="0" w:space="0" w:color="auto"/>
      </w:divBdr>
    </w:div>
    <w:div w:id="742293098">
      <w:bodyDiv w:val="1"/>
      <w:marLeft w:val="0"/>
      <w:marRight w:val="0"/>
      <w:marTop w:val="0"/>
      <w:marBottom w:val="0"/>
      <w:divBdr>
        <w:top w:val="none" w:sz="0" w:space="0" w:color="auto"/>
        <w:left w:val="none" w:sz="0" w:space="0" w:color="auto"/>
        <w:bottom w:val="none" w:sz="0" w:space="0" w:color="auto"/>
        <w:right w:val="none" w:sz="0" w:space="0" w:color="auto"/>
      </w:divBdr>
    </w:div>
    <w:div w:id="792866760">
      <w:bodyDiv w:val="1"/>
      <w:marLeft w:val="0"/>
      <w:marRight w:val="0"/>
      <w:marTop w:val="0"/>
      <w:marBottom w:val="0"/>
      <w:divBdr>
        <w:top w:val="none" w:sz="0" w:space="0" w:color="auto"/>
        <w:left w:val="none" w:sz="0" w:space="0" w:color="auto"/>
        <w:bottom w:val="none" w:sz="0" w:space="0" w:color="auto"/>
        <w:right w:val="none" w:sz="0" w:space="0" w:color="auto"/>
      </w:divBdr>
      <w:divsChild>
        <w:div w:id="1936594274">
          <w:marLeft w:val="375"/>
          <w:marRight w:val="0"/>
          <w:marTop w:val="0"/>
          <w:marBottom w:val="0"/>
          <w:divBdr>
            <w:top w:val="none" w:sz="0" w:space="0" w:color="auto"/>
            <w:left w:val="none" w:sz="0" w:space="0" w:color="auto"/>
            <w:bottom w:val="none" w:sz="0" w:space="0" w:color="auto"/>
            <w:right w:val="none" w:sz="0" w:space="0" w:color="auto"/>
          </w:divBdr>
        </w:div>
        <w:div w:id="304897569">
          <w:marLeft w:val="0"/>
          <w:marRight w:val="0"/>
          <w:marTop w:val="300"/>
          <w:marBottom w:val="0"/>
          <w:divBdr>
            <w:top w:val="none" w:sz="0" w:space="0" w:color="auto"/>
            <w:left w:val="none" w:sz="0" w:space="0" w:color="auto"/>
            <w:bottom w:val="none" w:sz="0" w:space="0" w:color="auto"/>
            <w:right w:val="none" w:sz="0" w:space="0" w:color="auto"/>
          </w:divBdr>
          <w:divsChild>
            <w:div w:id="1301307714">
              <w:marLeft w:val="0"/>
              <w:marRight w:val="0"/>
              <w:marTop w:val="100"/>
              <w:marBottom w:val="100"/>
              <w:divBdr>
                <w:top w:val="none" w:sz="0" w:space="0" w:color="auto"/>
                <w:left w:val="none" w:sz="0" w:space="0" w:color="auto"/>
                <w:bottom w:val="none" w:sz="0" w:space="0" w:color="auto"/>
                <w:right w:val="none" w:sz="0" w:space="0" w:color="auto"/>
              </w:divBdr>
            </w:div>
            <w:div w:id="1671908982">
              <w:marLeft w:val="0"/>
              <w:marRight w:val="150"/>
              <w:marTop w:val="0"/>
              <w:marBottom w:val="450"/>
              <w:divBdr>
                <w:top w:val="single" w:sz="6" w:space="19" w:color="AAAAAA"/>
                <w:left w:val="single" w:sz="6" w:space="23" w:color="AAAAAA"/>
                <w:bottom w:val="single" w:sz="6" w:space="19" w:color="AAAAAA"/>
                <w:right w:val="single" w:sz="6" w:space="23" w:color="AAAAAA"/>
              </w:divBdr>
            </w:div>
          </w:divsChild>
        </w:div>
      </w:divsChild>
    </w:div>
    <w:div w:id="798455432">
      <w:bodyDiv w:val="1"/>
      <w:marLeft w:val="0"/>
      <w:marRight w:val="0"/>
      <w:marTop w:val="0"/>
      <w:marBottom w:val="0"/>
      <w:divBdr>
        <w:top w:val="none" w:sz="0" w:space="0" w:color="auto"/>
        <w:left w:val="none" w:sz="0" w:space="0" w:color="auto"/>
        <w:bottom w:val="none" w:sz="0" w:space="0" w:color="auto"/>
        <w:right w:val="none" w:sz="0" w:space="0" w:color="auto"/>
      </w:divBdr>
    </w:div>
    <w:div w:id="868689428">
      <w:bodyDiv w:val="1"/>
      <w:marLeft w:val="0"/>
      <w:marRight w:val="0"/>
      <w:marTop w:val="0"/>
      <w:marBottom w:val="0"/>
      <w:divBdr>
        <w:top w:val="none" w:sz="0" w:space="0" w:color="auto"/>
        <w:left w:val="none" w:sz="0" w:space="0" w:color="auto"/>
        <w:bottom w:val="none" w:sz="0" w:space="0" w:color="auto"/>
        <w:right w:val="none" w:sz="0" w:space="0" w:color="auto"/>
      </w:divBdr>
      <w:divsChild>
        <w:div w:id="1180973098">
          <w:marLeft w:val="0"/>
          <w:marRight w:val="0"/>
          <w:marTop w:val="0"/>
          <w:marBottom w:val="0"/>
          <w:divBdr>
            <w:top w:val="none" w:sz="0" w:space="0" w:color="auto"/>
            <w:left w:val="none" w:sz="0" w:space="0" w:color="auto"/>
            <w:bottom w:val="none" w:sz="0" w:space="0" w:color="auto"/>
            <w:right w:val="none" w:sz="0" w:space="0" w:color="auto"/>
          </w:divBdr>
          <w:divsChild>
            <w:div w:id="1529101535">
              <w:marLeft w:val="0"/>
              <w:marRight w:val="0"/>
              <w:marTop w:val="0"/>
              <w:marBottom w:val="0"/>
              <w:divBdr>
                <w:top w:val="none" w:sz="0" w:space="0" w:color="auto"/>
                <w:left w:val="none" w:sz="0" w:space="0" w:color="auto"/>
                <w:bottom w:val="none" w:sz="0" w:space="0" w:color="auto"/>
                <w:right w:val="none" w:sz="0" w:space="0" w:color="auto"/>
              </w:divBdr>
            </w:div>
            <w:div w:id="600069107">
              <w:marLeft w:val="0"/>
              <w:marRight w:val="0"/>
              <w:marTop w:val="75"/>
              <w:marBottom w:val="450"/>
              <w:divBdr>
                <w:top w:val="none" w:sz="0" w:space="0" w:color="auto"/>
                <w:left w:val="none" w:sz="0" w:space="0" w:color="auto"/>
                <w:bottom w:val="none" w:sz="0" w:space="0" w:color="auto"/>
                <w:right w:val="none" w:sz="0" w:space="0" w:color="auto"/>
              </w:divBdr>
              <w:divsChild>
                <w:div w:id="1526820687">
                  <w:marLeft w:val="0"/>
                  <w:marRight w:val="0"/>
                  <w:marTop w:val="100"/>
                  <w:marBottom w:val="100"/>
                  <w:divBdr>
                    <w:top w:val="none" w:sz="0" w:space="0" w:color="auto"/>
                    <w:left w:val="none" w:sz="0" w:space="0" w:color="auto"/>
                    <w:bottom w:val="none" w:sz="0" w:space="0" w:color="auto"/>
                    <w:right w:val="none" w:sz="0" w:space="0" w:color="auto"/>
                  </w:divBdr>
                </w:div>
                <w:div w:id="1405101153">
                  <w:marLeft w:val="0"/>
                  <w:marRight w:val="0"/>
                  <w:marTop w:val="0"/>
                  <w:marBottom w:val="0"/>
                  <w:divBdr>
                    <w:top w:val="none" w:sz="0" w:space="0" w:color="auto"/>
                    <w:left w:val="none" w:sz="0" w:space="0" w:color="auto"/>
                    <w:bottom w:val="none" w:sz="0" w:space="0" w:color="auto"/>
                    <w:right w:val="none" w:sz="0" w:space="0" w:color="auto"/>
                  </w:divBdr>
                  <w:divsChild>
                    <w:div w:id="1182090966">
                      <w:marLeft w:val="1050"/>
                      <w:marRight w:val="0"/>
                      <w:marTop w:val="0"/>
                      <w:marBottom w:val="0"/>
                      <w:divBdr>
                        <w:top w:val="none" w:sz="0" w:space="0" w:color="auto"/>
                        <w:left w:val="none" w:sz="0" w:space="0" w:color="auto"/>
                        <w:bottom w:val="none" w:sz="0" w:space="0" w:color="auto"/>
                        <w:right w:val="none" w:sz="0" w:space="0" w:color="auto"/>
                      </w:divBdr>
                    </w:div>
                    <w:div w:id="351495734">
                      <w:marLeft w:val="0"/>
                      <w:marRight w:val="0"/>
                      <w:marTop w:val="255"/>
                      <w:marBottom w:val="0"/>
                      <w:divBdr>
                        <w:top w:val="none" w:sz="0" w:space="0" w:color="auto"/>
                        <w:left w:val="none" w:sz="0" w:space="0" w:color="auto"/>
                        <w:bottom w:val="none" w:sz="0" w:space="0" w:color="auto"/>
                        <w:right w:val="none" w:sz="0" w:space="0" w:color="auto"/>
                      </w:divBdr>
                      <w:divsChild>
                        <w:div w:id="66231998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483809379">
              <w:marLeft w:val="0"/>
              <w:marRight w:val="0"/>
              <w:marTop w:val="225"/>
              <w:marBottom w:val="225"/>
              <w:divBdr>
                <w:top w:val="none" w:sz="0" w:space="0" w:color="auto"/>
                <w:left w:val="none" w:sz="0" w:space="0" w:color="auto"/>
                <w:bottom w:val="none" w:sz="0" w:space="0" w:color="auto"/>
                <w:right w:val="none" w:sz="0" w:space="0" w:color="auto"/>
              </w:divBdr>
              <w:divsChild>
                <w:div w:id="618998942">
                  <w:marLeft w:val="0"/>
                  <w:marRight w:val="0"/>
                  <w:marTop w:val="0"/>
                  <w:marBottom w:val="300"/>
                  <w:divBdr>
                    <w:top w:val="none" w:sz="0" w:space="0" w:color="auto"/>
                    <w:left w:val="none" w:sz="0" w:space="0" w:color="auto"/>
                    <w:bottom w:val="none" w:sz="0" w:space="0" w:color="auto"/>
                    <w:right w:val="none" w:sz="0" w:space="0" w:color="auto"/>
                  </w:divBdr>
                </w:div>
              </w:divsChild>
            </w:div>
            <w:div w:id="1104571714">
              <w:marLeft w:val="0"/>
              <w:marRight w:val="0"/>
              <w:marTop w:val="0"/>
              <w:marBottom w:val="0"/>
              <w:divBdr>
                <w:top w:val="none" w:sz="0" w:space="0" w:color="auto"/>
                <w:left w:val="none" w:sz="0" w:space="0" w:color="auto"/>
                <w:bottom w:val="none" w:sz="0" w:space="0" w:color="auto"/>
                <w:right w:val="none" w:sz="0" w:space="0" w:color="auto"/>
              </w:divBdr>
            </w:div>
            <w:div w:id="391076237">
              <w:marLeft w:val="0"/>
              <w:marRight w:val="0"/>
              <w:marTop w:val="0"/>
              <w:marBottom w:val="0"/>
              <w:divBdr>
                <w:top w:val="none" w:sz="0" w:space="0" w:color="auto"/>
                <w:left w:val="none" w:sz="0" w:space="0" w:color="auto"/>
                <w:bottom w:val="none" w:sz="0" w:space="0" w:color="auto"/>
                <w:right w:val="none" w:sz="0" w:space="0" w:color="auto"/>
              </w:divBdr>
            </w:div>
            <w:div w:id="447893713">
              <w:marLeft w:val="0"/>
              <w:marRight w:val="0"/>
              <w:marTop w:val="0"/>
              <w:marBottom w:val="0"/>
              <w:divBdr>
                <w:top w:val="none" w:sz="0" w:space="0" w:color="auto"/>
                <w:left w:val="none" w:sz="0" w:space="0" w:color="auto"/>
                <w:bottom w:val="none" w:sz="0" w:space="0" w:color="auto"/>
                <w:right w:val="none" w:sz="0" w:space="0" w:color="auto"/>
              </w:divBdr>
            </w:div>
            <w:div w:id="333992357">
              <w:marLeft w:val="0"/>
              <w:marRight w:val="0"/>
              <w:marTop w:val="0"/>
              <w:marBottom w:val="0"/>
              <w:divBdr>
                <w:top w:val="none" w:sz="0" w:space="0" w:color="auto"/>
                <w:left w:val="none" w:sz="0" w:space="0" w:color="auto"/>
                <w:bottom w:val="none" w:sz="0" w:space="0" w:color="auto"/>
                <w:right w:val="none" w:sz="0" w:space="0" w:color="auto"/>
              </w:divBdr>
            </w:div>
            <w:div w:id="1355769958">
              <w:marLeft w:val="0"/>
              <w:marRight w:val="0"/>
              <w:marTop w:val="0"/>
              <w:marBottom w:val="0"/>
              <w:divBdr>
                <w:top w:val="none" w:sz="0" w:space="0" w:color="auto"/>
                <w:left w:val="none" w:sz="0" w:space="0" w:color="auto"/>
                <w:bottom w:val="none" w:sz="0" w:space="0" w:color="auto"/>
                <w:right w:val="none" w:sz="0" w:space="0" w:color="auto"/>
              </w:divBdr>
            </w:div>
            <w:div w:id="747310478">
              <w:marLeft w:val="0"/>
              <w:marRight w:val="0"/>
              <w:marTop w:val="0"/>
              <w:marBottom w:val="0"/>
              <w:divBdr>
                <w:top w:val="none" w:sz="0" w:space="0" w:color="auto"/>
                <w:left w:val="none" w:sz="0" w:space="0" w:color="auto"/>
                <w:bottom w:val="none" w:sz="0" w:space="0" w:color="auto"/>
                <w:right w:val="none" w:sz="0" w:space="0" w:color="auto"/>
              </w:divBdr>
            </w:div>
            <w:div w:id="2061779189">
              <w:marLeft w:val="0"/>
              <w:marRight w:val="0"/>
              <w:marTop w:val="0"/>
              <w:marBottom w:val="0"/>
              <w:divBdr>
                <w:top w:val="none" w:sz="0" w:space="0" w:color="auto"/>
                <w:left w:val="none" w:sz="0" w:space="0" w:color="auto"/>
                <w:bottom w:val="none" w:sz="0" w:space="0" w:color="auto"/>
                <w:right w:val="none" w:sz="0" w:space="0" w:color="auto"/>
              </w:divBdr>
            </w:div>
            <w:div w:id="97725665">
              <w:marLeft w:val="0"/>
              <w:marRight w:val="0"/>
              <w:marTop w:val="0"/>
              <w:marBottom w:val="0"/>
              <w:divBdr>
                <w:top w:val="none" w:sz="0" w:space="0" w:color="auto"/>
                <w:left w:val="none" w:sz="0" w:space="0" w:color="auto"/>
                <w:bottom w:val="none" w:sz="0" w:space="0" w:color="auto"/>
                <w:right w:val="none" w:sz="0" w:space="0" w:color="auto"/>
              </w:divBdr>
            </w:div>
            <w:div w:id="1819880616">
              <w:marLeft w:val="0"/>
              <w:marRight w:val="0"/>
              <w:marTop w:val="300"/>
              <w:marBottom w:val="300"/>
              <w:divBdr>
                <w:top w:val="none" w:sz="0" w:space="0" w:color="auto"/>
                <w:left w:val="none" w:sz="0" w:space="0" w:color="auto"/>
                <w:bottom w:val="none" w:sz="0" w:space="0" w:color="auto"/>
                <w:right w:val="none" w:sz="0" w:space="0" w:color="auto"/>
              </w:divBdr>
              <w:divsChild>
                <w:div w:id="1029330287">
                  <w:marLeft w:val="0"/>
                  <w:marRight w:val="150"/>
                  <w:marTop w:val="0"/>
                  <w:marBottom w:val="150"/>
                  <w:divBdr>
                    <w:top w:val="none" w:sz="0" w:space="0" w:color="auto"/>
                    <w:left w:val="none" w:sz="0" w:space="0" w:color="auto"/>
                    <w:bottom w:val="none" w:sz="0" w:space="0" w:color="auto"/>
                    <w:right w:val="none" w:sz="0" w:space="0" w:color="auto"/>
                  </w:divBdr>
                </w:div>
                <w:div w:id="847594759">
                  <w:marLeft w:val="0"/>
                  <w:marRight w:val="150"/>
                  <w:marTop w:val="0"/>
                  <w:marBottom w:val="150"/>
                  <w:divBdr>
                    <w:top w:val="none" w:sz="0" w:space="0" w:color="auto"/>
                    <w:left w:val="none" w:sz="0" w:space="0" w:color="auto"/>
                    <w:bottom w:val="none" w:sz="0" w:space="0" w:color="auto"/>
                    <w:right w:val="none" w:sz="0" w:space="0" w:color="auto"/>
                  </w:divBdr>
                </w:div>
                <w:div w:id="698816363">
                  <w:marLeft w:val="0"/>
                  <w:marRight w:val="150"/>
                  <w:marTop w:val="0"/>
                  <w:marBottom w:val="150"/>
                  <w:divBdr>
                    <w:top w:val="none" w:sz="0" w:space="0" w:color="auto"/>
                    <w:left w:val="none" w:sz="0" w:space="0" w:color="auto"/>
                    <w:bottom w:val="none" w:sz="0" w:space="0" w:color="auto"/>
                    <w:right w:val="none" w:sz="0" w:space="0" w:color="auto"/>
                  </w:divBdr>
                </w:div>
                <w:div w:id="1674797979">
                  <w:marLeft w:val="0"/>
                  <w:marRight w:val="150"/>
                  <w:marTop w:val="0"/>
                  <w:marBottom w:val="150"/>
                  <w:divBdr>
                    <w:top w:val="none" w:sz="0" w:space="0" w:color="auto"/>
                    <w:left w:val="none" w:sz="0" w:space="0" w:color="auto"/>
                    <w:bottom w:val="none" w:sz="0" w:space="0" w:color="auto"/>
                    <w:right w:val="none" w:sz="0" w:space="0" w:color="auto"/>
                  </w:divBdr>
                </w:div>
                <w:div w:id="1153763768">
                  <w:marLeft w:val="0"/>
                  <w:marRight w:val="150"/>
                  <w:marTop w:val="0"/>
                  <w:marBottom w:val="150"/>
                  <w:divBdr>
                    <w:top w:val="none" w:sz="0" w:space="0" w:color="auto"/>
                    <w:left w:val="none" w:sz="0" w:space="0" w:color="auto"/>
                    <w:bottom w:val="none" w:sz="0" w:space="0" w:color="auto"/>
                    <w:right w:val="none" w:sz="0" w:space="0" w:color="auto"/>
                  </w:divBdr>
                </w:div>
              </w:divsChild>
            </w:div>
            <w:div w:id="426194906">
              <w:marLeft w:val="0"/>
              <w:marRight w:val="0"/>
              <w:marTop w:val="0"/>
              <w:marBottom w:val="0"/>
              <w:divBdr>
                <w:top w:val="none" w:sz="0" w:space="0" w:color="auto"/>
                <w:left w:val="none" w:sz="0" w:space="0" w:color="auto"/>
                <w:bottom w:val="none" w:sz="0" w:space="0" w:color="auto"/>
                <w:right w:val="none" w:sz="0" w:space="0" w:color="auto"/>
              </w:divBdr>
            </w:div>
            <w:div w:id="1090539145">
              <w:marLeft w:val="0"/>
              <w:marRight w:val="0"/>
              <w:marTop w:val="0"/>
              <w:marBottom w:val="0"/>
              <w:divBdr>
                <w:top w:val="none" w:sz="0" w:space="0" w:color="auto"/>
                <w:left w:val="none" w:sz="0" w:space="0" w:color="auto"/>
                <w:bottom w:val="none" w:sz="0" w:space="0" w:color="auto"/>
                <w:right w:val="none" w:sz="0" w:space="0" w:color="auto"/>
              </w:divBdr>
            </w:div>
            <w:div w:id="2084250893">
              <w:marLeft w:val="0"/>
              <w:marRight w:val="0"/>
              <w:marTop w:val="0"/>
              <w:marBottom w:val="0"/>
              <w:divBdr>
                <w:top w:val="none" w:sz="0" w:space="0" w:color="auto"/>
                <w:left w:val="none" w:sz="0" w:space="0" w:color="auto"/>
                <w:bottom w:val="none" w:sz="0" w:space="0" w:color="auto"/>
                <w:right w:val="none" w:sz="0" w:space="0" w:color="auto"/>
              </w:divBdr>
            </w:div>
            <w:div w:id="1859006795">
              <w:marLeft w:val="0"/>
              <w:marRight w:val="0"/>
              <w:marTop w:val="0"/>
              <w:marBottom w:val="0"/>
              <w:divBdr>
                <w:top w:val="none" w:sz="0" w:space="0" w:color="auto"/>
                <w:left w:val="none" w:sz="0" w:space="0" w:color="auto"/>
                <w:bottom w:val="none" w:sz="0" w:space="0" w:color="auto"/>
                <w:right w:val="none" w:sz="0" w:space="0" w:color="auto"/>
              </w:divBdr>
            </w:div>
            <w:div w:id="1958637964">
              <w:marLeft w:val="0"/>
              <w:marRight w:val="0"/>
              <w:marTop w:val="300"/>
              <w:marBottom w:val="300"/>
              <w:divBdr>
                <w:top w:val="none" w:sz="0" w:space="0" w:color="auto"/>
                <w:left w:val="none" w:sz="0" w:space="0" w:color="auto"/>
                <w:bottom w:val="none" w:sz="0" w:space="0" w:color="auto"/>
                <w:right w:val="none" w:sz="0" w:space="0" w:color="auto"/>
              </w:divBdr>
              <w:divsChild>
                <w:div w:id="329068092">
                  <w:marLeft w:val="0"/>
                  <w:marRight w:val="150"/>
                  <w:marTop w:val="0"/>
                  <w:marBottom w:val="150"/>
                  <w:divBdr>
                    <w:top w:val="none" w:sz="0" w:space="0" w:color="auto"/>
                    <w:left w:val="none" w:sz="0" w:space="0" w:color="auto"/>
                    <w:bottom w:val="none" w:sz="0" w:space="0" w:color="auto"/>
                    <w:right w:val="none" w:sz="0" w:space="0" w:color="auto"/>
                  </w:divBdr>
                </w:div>
                <w:div w:id="1337154049">
                  <w:marLeft w:val="0"/>
                  <w:marRight w:val="150"/>
                  <w:marTop w:val="0"/>
                  <w:marBottom w:val="150"/>
                  <w:divBdr>
                    <w:top w:val="none" w:sz="0" w:space="0" w:color="auto"/>
                    <w:left w:val="none" w:sz="0" w:space="0" w:color="auto"/>
                    <w:bottom w:val="none" w:sz="0" w:space="0" w:color="auto"/>
                    <w:right w:val="none" w:sz="0" w:space="0" w:color="auto"/>
                  </w:divBdr>
                </w:div>
              </w:divsChild>
            </w:div>
            <w:div w:id="707140619">
              <w:marLeft w:val="0"/>
              <w:marRight w:val="0"/>
              <w:marTop w:val="0"/>
              <w:marBottom w:val="0"/>
              <w:divBdr>
                <w:top w:val="none" w:sz="0" w:space="0" w:color="auto"/>
                <w:left w:val="none" w:sz="0" w:space="0" w:color="auto"/>
                <w:bottom w:val="none" w:sz="0" w:space="0" w:color="auto"/>
                <w:right w:val="none" w:sz="0" w:space="0" w:color="auto"/>
              </w:divBdr>
            </w:div>
            <w:div w:id="1347171060">
              <w:marLeft w:val="0"/>
              <w:marRight w:val="0"/>
              <w:marTop w:val="0"/>
              <w:marBottom w:val="0"/>
              <w:divBdr>
                <w:top w:val="none" w:sz="0" w:space="0" w:color="auto"/>
                <w:left w:val="none" w:sz="0" w:space="0" w:color="auto"/>
                <w:bottom w:val="none" w:sz="0" w:space="0" w:color="auto"/>
                <w:right w:val="none" w:sz="0" w:space="0" w:color="auto"/>
              </w:divBdr>
            </w:div>
            <w:div w:id="1392924819">
              <w:marLeft w:val="0"/>
              <w:marRight w:val="0"/>
              <w:marTop w:val="0"/>
              <w:marBottom w:val="0"/>
              <w:divBdr>
                <w:top w:val="none" w:sz="0" w:space="0" w:color="auto"/>
                <w:left w:val="none" w:sz="0" w:space="0" w:color="auto"/>
                <w:bottom w:val="none" w:sz="0" w:space="0" w:color="auto"/>
                <w:right w:val="none" w:sz="0" w:space="0" w:color="auto"/>
              </w:divBdr>
            </w:div>
            <w:div w:id="873424512">
              <w:marLeft w:val="0"/>
              <w:marRight w:val="0"/>
              <w:marTop w:val="0"/>
              <w:marBottom w:val="0"/>
              <w:divBdr>
                <w:top w:val="none" w:sz="0" w:space="0" w:color="auto"/>
                <w:left w:val="none" w:sz="0" w:space="0" w:color="auto"/>
                <w:bottom w:val="none" w:sz="0" w:space="0" w:color="auto"/>
                <w:right w:val="none" w:sz="0" w:space="0" w:color="auto"/>
              </w:divBdr>
            </w:div>
            <w:div w:id="1493839156">
              <w:marLeft w:val="0"/>
              <w:marRight w:val="0"/>
              <w:marTop w:val="0"/>
              <w:marBottom w:val="0"/>
              <w:divBdr>
                <w:top w:val="none" w:sz="0" w:space="0" w:color="auto"/>
                <w:left w:val="none" w:sz="0" w:space="0" w:color="auto"/>
                <w:bottom w:val="none" w:sz="0" w:space="0" w:color="auto"/>
                <w:right w:val="none" w:sz="0" w:space="0" w:color="auto"/>
              </w:divBdr>
            </w:div>
            <w:div w:id="1130511615">
              <w:marLeft w:val="0"/>
              <w:marRight w:val="0"/>
              <w:marTop w:val="0"/>
              <w:marBottom w:val="0"/>
              <w:divBdr>
                <w:top w:val="none" w:sz="0" w:space="0" w:color="auto"/>
                <w:left w:val="none" w:sz="0" w:space="0" w:color="auto"/>
                <w:bottom w:val="none" w:sz="0" w:space="0" w:color="auto"/>
                <w:right w:val="none" w:sz="0" w:space="0" w:color="auto"/>
              </w:divBdr>
            </w:div>
            <w:div w:id="209146578">
              <w:marLeft w:val="0"/>
              <w:marRight w:val="0"/>
              <w:marTop w:val="0"/>
              <w:marBottom w:val="0"/>
              <w:divBdr>
                <w:top w:val="none" w:sz="0" w:space="0" w:color="auto"/>
                <w:left w:val="none" w:sz="0" w:space="0" w:color="auto"/>
                <w:bottom w:val="none" w:sz="0" w:space="0" w:color="auto"/>
                <w:right w:val="none" w:sz="0" w:space="0" w:color="auto"/>
              </w:divBdr>
            </w:div>
            <w:div w:id="1864007160">
              <w:marLeft w:val="0"/>
              <w:marRight w:val="0"/>
              <w:marTop w:val="300"/>
              <w:marBottom w:val="300"/>
              <w:divBdr>
                <w:top w:val="none" w:sz="0" w:space="0" w:color="auto"/>
                <w:left w:val="none" w:sz="0" w:space="0" w:color="auto"/>
                <w:bottom w:val="none" w:sz="0" w:space="0" w:color="auto"/>
                <w:right w:val="none" w:sz="0" w:space="0" w:color="auto"/>
              </w:divBdr>
              <w:divsChild>
                <w:div w:id="1956523918">
                  <w:marLeft w:val="0"/>
                  <w:marRight w:val="150"/>
                  <w:marTop w:val="0"/>
                  <w:marBottom w:val="150"/>
                  <w:divBdr>
                    <w:top w:val="none" w:sz="0" w:space="0" w:color="auto"/>
                    <w:left w:val="none" w:sz="0" w:space="0" w:color="auto"/>
                    <w:bottom w:val="none" w:sz="0" w:space="0" w:color="auto"/>
                    <w:right w:val="none" w:sz="0" w:space="0" w:color="auto"/>
                  </w:divBdr>
                </w:div>
                <w:div w:id="1659990647">
                  <w:marLeft w:val="0"/>
                  <w:marRight w:val="150"/>
                  <w:marTop w:val="0"/>
                  <w:marBottom w:val="150"/>
                  <w:divBdr>
                    <w:top w:val="none" w:sz="0" w:space="0" w:color="auto"/>
                    <w:left w:val="none" w:sz="0" w:space="0" w:color="auto"/>
                    <w:bottom w:val="none" w:sz="0" w:space="0" w:color="auto"/>
                    <w:right w:val="none" w:sz="0" w:space="0" w:color="auto"/>
                  </w:divBdr>
                </w:div>
              </w:divsChild>
            </w:div>
            <w:div w:id="1190678498">
              <w:marLeft w:val="0"/>
              <w:marRight w:val="0"/>
              <w:marTop w:val="0"/>
              <w:marBottom w:val="0"/>
              <w:divBdr>
                <w:top w:val="none" w:sz="0" w:space="0" w:color="auto"/>
                <w:left w:val="none" w:sz="0" w:space="0" w:color="auto"/>
                <w:bottom w:val="none" w:sz="0" w:space="0" w:color="auto"/>
                <w:right w:val="none" w:sz="0" w:space="0" w:color="auto"/>
              </w:divBdr>
            </w:div>
            <w:div w:id="817889555">
              <w:marLeft w:val="0"/>
              <w:marRight w:val="0"/>
              <w:marTop w:val="0"/>
              <w:marBottom w:val="0"/>
              <w:divBdr>
                <w:top w:val="none" w:sz="0" w:space="0" w:color="auto"/>
                <w:left w:val="none" w:sz="0" w:space="0" w:color="auto"/>
                <w:bottom w:val="none" w:sz="0" w:space="0" w:color="auto"/>
                <w:right w:val="none" w:sz="0" w:space="0" w:color="auto"/>
              </w:divBdr>
            </w:div>
            <w:div w:id="1081103336">
              <w:blockQuote w:val="1"/>
              <w:marLeft w:val="0"/>
              <w:marRight w:val="600"/>
              <w:marTop w:val="450"/>
              <w:marBottom w:val="600"/>
              <w:divBdr>
                <w:top w:val="none" w:sz="0" w:space="0" w:color="auto"/>
                <w:left w:val="none" w:sz="0" w:space="0" w:color="auto"/>
                <w:bottom w:val="none" w:sz="0" w:space="0" w:color="auto"/>
                <w:right w:val="none" w:sz="0" w:space="0" w:color="auto"/>
              </w:divBdr>
            </w:div>
            <w:div w:id="317922416">
              <w:marLeft w:val="0"/>
              <w:marRight w:val="0"/>
              <w:marTop w:val="0"/>
              <w:marBottom w:val="0"/>
              <w:divBdr>
                <w:top w:val="none" w:sz="0" w:space="0" w:color="auto"/>
                <w:left w:val="none" w:sz="0" w:space="0" w:color="auto"/>
                <w:bottom w:val="none" w:sz="0" w:space="0" w:color="auto"/>
                <w:right w:val="none" w:sz="0" w:space="0" w:color="auto"/>
              </w:divBdr>
            </w:div>
            <w:div w:id="301468900">
              <w:marLeft w:val="0"/>
              <w:marRight w:val="0"/>
              <w:marTop w:val="0"/>
              <w:marBottom w:val="0"/>
              <w:divBdr>
                <w:top w:val="none" w:sz="0" w:space="0" w:color="auto"/>
                <w:left w:val="none" w:sz="0" w:space="0" w:color="auto"/>
                <w:bottom w:val="none" w:sz="0" w:space="0" w:color="auto"/>
                <w:right w:val="none" w:sz="0" w:space="0" w:color="auto"/>
              </w:divBdr>
            </w:div>
            <w:div w:id="32139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42496">
      <w:bodyDiv w:val="1"/>
      <w:marLeft w:val="0"/>
      <w:marRight w:val="0"/>
      <w:marTop w:val="0"/>
      <w:marBottom w:val="0"/>
      <w:divBdr>
        <w:top w:val="none" w:sz="0" w:space="0" w:color="auto"/>
        <w:left w:val="none" w:sz="0" w:space="0" w:color="auto"/>
        <w:bottom w:val="none" w:sz="0" w:space="0" w:color="auto"/>
        <w:right w:val="none" w:sz="0" w:space="0" w:color="auto"/>
      </w:divBdr>
    </w:div>
    <w:div w:id="1183713259">
      <w:bodyDiv w:val="1"/>
      <w:marLeft w:val="0"/>
      <w:marRight w:val="0"/>
      <w:marTop w:val="0"/>
      <w:marBottom w:val="0"/>
      <w:divBdr>
        <w:top w:val="none" w:sz="0" w:space="0" w:color="auto"/>
        <w:left w:val="none" w:sz="0" w:space="0" w:color="auto"/>
        <w:bottom w:val="none" w:sz="0" w:space="0" w:color="auto"/>
        <w:right w:val="none" w:sz="0" w:space="0" w:color="auto"/>
      </w:divBdr>
    </w:div>
    <w:div w:id="1215695858">
      <w:bodyDiv w:val="1"/>
      <w:marLeft w:val="0"/>
      <w:marRight w:val="0"/>
      <w:marTop w:val="0"/>
      <w:marBottom w:val="0"/>
      <w:divBdr>
        <w:top w:val="none" w:sz="0" w:space="0" w:color="auto"/>
        <w:left w:val="none" w:sz="0" w:space="0" w:color="auto"/>
        <w:bottom w:val="none" w:sz="0" w:space="0" w:color="auto"/>
        <w:right w:val="none" w:sz="0" w:space="0" w:color="auto"/>
      </w:divBdr>
    </w:div>
    <w:div w:id="1246306514">
      <w:bodyDiv w:val="1"/>
      <w:marLeft w:val="0"/>
      <w:marRight w:val="0"/>
      <w:marTop w:val="0"/>
      <w:marBottom w:val="0"/>
      <w:divBdr>
        <w:top w:val="none" w:sz="0" w:space="0" w:color="auto"/>
        <w:left w:val="none" w:sz="0" w:space="0" w:color="auto"/>
        <w:bottom w:val="none" w:sz="0" w:space="0" w:color="auto"/>
        <w:right w:val="none" w:sz="0" w:space="0" w:color="auto"/>
      </w:divBdr>
    </w:div>
    <w:div w:id="1402097289">
      <w:bodyDiv w:val="1"/>
      <w:marLeft w:val="0"/>
      <w:marRight w:val="0"/>
      <w:marTop w:val="0"/>
      <w:marBottom w:val="0"/>
      <w:divBdr>
        <w:top w:val="none" w:sz="0" w:space="0" w:color="auto"/>
        <w:left w:val="none" w:sz="0" w:space="0" w:color="auto"/>
        <w:bottom w:val="none" w:sz="0" w:space="0" w:color="auto"/>
        <w:right w:val="none" w:sz="0" w:space="0" w:color="auto"/>
      </w:divBdr>
    </w:div>
    <w:div w:id="1439134417">
      <w:bodyDiv w:val="1"/>
      <w:marLeft w:val="0"/>
      <w:marRight w:val="0"/>
      <w:marTop w:val="0"/>
      <w:marBottom w:val="0"/>
      <w:divBdr>
        <w:top w:val="none" w:sz="0" w:space="0" w:color="auto"/>
        <w:left w:val="none" w:sz="0" w:space="0" w:color="auto"/>
        <w:bottom w:val="none" w:sz="0" w:space="0" w:color="auto"/>
        <w:right w:val="none" w:sz="0" w:space="0" w:color="auto"/>
      </w:divBdr>
    </w:div>
    <w:div w:id="1477256354">
      <w:bodyDiv w:val="1"/>
      <w:marLeft w:val="0"/>
      <w:marRight w:val="0"/>
      <w:marTop w:val="0"/>
      <w:marBottom w:val="0"/>
      <w:divBdr>
        <w:top w:val="none" w:sz="0" w:space="0" w:color="auto"/>
        <w:left w:val="none" w:sz="0" w:space="0" w:color="auto"/>
        <w:bottom w:val="none" w:sz="0" w:space="0" w:color="auto"/>
        <w:right w:val="none" w:sz="0" w:space="0" w:color="auto"/>
      </w:divBdr>
    </w:div>
    <w:div w:id="1499539970">
      <w:bodyDiv w:val="1"/>
      <w:marLeft w:val="0"/>
      <w:marRight w:val="0"/>
      <w:marTop w:val="0"/>
      <w:marBottom w:val="0"/>
      <w:divBdr>
        <w:top w:val="none" w:sz="0" w:space="0" w:color="auto"/>
        <w:left w:val="none" w:sz="0" w:space="0" w:color="auto"/>
        <w:bottom w:val="none" w:sz="0" w:space="0" w:color="auto"/>
        <w:right w:val="none" w:sz="0" w:space="0" w:color="auto"/>
      </w:divBdr>
    </w:div>
    <w:div w:id="1564608675">
      <w:bodyDiv w:val="1"/>
      <w:marLeft w:val="0"/>
      <w:marRight w:val="0"/>
      <w:marTop w:val="0"/>
      <w:marBottom w:val="0"/>
      <w:divBdr>
        <w:top w:val="none" w:sz="0" w:space="0" w:color="auto"/>
        <w:left w:val="none" w:sz="0" w:space="0" w:color="auto"/>
        <w:bottom w:val="none" w:sz="0" w:space="0" w:color="auto"/>
        <w:right w:val="none" w:sz="0" w:space="0" w:color="auto"/>
      </w:divBdr>
    </w:div>
    <w:div w:id="1699432725">
      <w:bodyDiv w:val="1"/>
      <w:marLeft w:val="0"/>
      <w:marRight w:val="0"/>
      <w:marTop w:val="0"/>
      <w:marBottom w:val="0"/>
      <w:divBdr>
        <w:top w:val="none" w:sz="0" w:space="0" w:color="auto"/>
        <w:left w:val="none" w:sz="0" w:space="0" w:color="auto"/>
        <w:bottom w:val="none" w:sz="0" w:space="0" w:color="auto"/>
        <w:right w:val="none" w:sz="0" w:space="0" w:color="auto"/>
      </w:divBdr>
    </w:div>
    <w:div w:id="1754009175">
      <w:bodyDiv w:val="1"/>
      <w:marLeft w:val="0"/>
      <w:marRight w:val="0"/>
      <w:marTop w:val="0"/>
      <w:marBottom w:val="0"/>
      <w:divBdr>
        <w:top w:val="none" w:sz="0" w:space="0" w:color="auto"/>
        <w:left w:val="none" w:sz="0" w:space="0" w:color="auto"/>
        <w:bottom w:val="none" w:sz="0" w:space="0" w:color="auto"/>
        <w:right w:val="none" w:sz="0" w:space="0" w:color="auto"/>
      </w:divBdr>
      <w:divsChild>
        <w:div w:id="1157841657">
          <w:marLeft w:val="0"/>
          <w:marRight w:val="0"/>
          <w:marTop w:val="0"/>
          <w:marBottom w:val="300"/>
          <w:divBdr>
            <w:top w:val="none" w:sz="0" w:space="0" w:color="auto"/>
            <w:left w:val="none" w:sz="0" w:space="0" w:color="auto"/>
            <w:bottom w:val="none" w:sz="0" w:space="0" w:color="auto"/>
            <w:right w:val="none" w:sz="0" w:space="0" w:color="auto"/>
          </w:divBdr>
        </w:div>
        <w:div w:id="2062749106">
          <w:marLeft w:val="0"/>
          <w:marRight w:val="0"/>
          <w:marTop w:val="0"/>
          <w:marBottom w:val="0"/>
          <w:divBdr>
            <w:top w:val="none" w:sz="0" w:space="0" w:color="auto"/>
            <w:left w:val="none" w:sz="0" w:space="0" w:color="auto"/>
            <w:bottom w:val="none" w:sz="0" w:space="0" w:color="auto"/>
            <w:right w:val="none" w:sz="0" w:space="0" w:color="auto"/>
          </w:divBdr>
          <w:divsChild>
            <w:div w:id="532546013">
              <w:marLeft w:val="0"/>
              <w:marRight w:val="0"/>
              <w:marTop w:val="0"/>
              <w:marBottom w:val="0"/>
              <w:divBdr>
                <w:top w:val="none" w:sz="0" w:space="0" w:color="auto"/>
                <w:left w:val="none" w:sz="0" w:space="0" w:color="auto"/>
                <w:bottom w:val="none" w:sz="0" w:space="0" w:color="auto"/>
                <w:right w:val="none" w:sz="0" w:space="0" w:color="auto"/>
              </w:divBdr>
              <w:divsChild>
                <w:div w:id="1941404507">
                  <w:marLeft w:val="0"/>
                  <w:marRight w:val="0"/>
                  <w:marTop w:val="0"/>
                  <w:marBottom w:val="375"/>
                  <w:divBdr>
                    <w:top w:val="none" w:sz="0" w:space="0" w:color="auto"/>
                    <w:left w:val="none" w:sz="0" w:space="0" w:color="auto"/>
                    <w:bottom w:val="none" w:sz="0" w:space="0" w:color="auto"/>
                    <w:right w:val="none" w:sz="0" w:space="0" w:color="auto"/>
                  </w:divBdr>
                </w:div>
                <w:div w:id="1684624798">
                  <w:marLeft w:val="0"/>
                  <w:marRight w:val="0"/>
                  <w:marTop w:val="0"/>
                  <w:marBottom w:val="0"/>
                  <w:divBdr>
                    <w:top w:val="none" w:sz="0" w:space="0" w:color="auto"/>
                    <w:left w:val="none" w:sz="0" w:space="0" w:color="auto"/>
                    <w:bottom w:val="none" w:sz="0" w:space="0" w:color="auto"/>
                    <w:right w:val="none" w:sz="0" w:space="0" w:color="auto"/>
                  </w:divBdr>
                  <w:divsChild>
                    <w:div w:id="1673953268">
                      <w:marLeft w:val="0"/>
                      <w:marRight w:val="150"/>
                      <w:marTop w:val="0"/>
                      <w:marBottom w:val="240"/>
                      <w:divBdr>
                        <w:top w:val="single" w:sz="6" w:space="8" w:color="AAAAAA"/>
                        <w:left w:val="single" w:sz="6" w:space="8" w:color="AAAAAA"/>
                        <w:bottom w:val="single" w:sz="6" w:space="8" w:color="AAAAAA"/>
                        <w:right w:val="single" w:sz="6" w:space="8" w:color="AAAAAA"/>
                      </w:divBdr>
                    </w:div>
                    <w:div w:id="1107964006">
                      <w:marLeft w:val="0"/>
                      <w:marRight w:val="0"/>
                      <w:marTop w:val="0"/>
                      <w:marBottom w:val="0"/>
                      <w:divBdr>
                        <w:top w:val="none" w:sz="0" w:space="0" w:color="auto"/>
                        <w:left w:val="none" w:sz="0" w:space="0" w:color="auto"/>
                        <w:bottom w:val="none" w:sz="0" w:space="0" w:color="auto"/>
                        <w:right w:val="none" w:sz="0" w:space="0" w:color="auto"/>
                      </w:divBdr>
                      <w:divsChild>
                        <w:div w:id="1597859308">
                          <w:marLeft w:val="0"/>
                          <w:marRight w:val="0"/>
                          <w:marTop w:val="0"/>
                          <w:marBottom w:val="0"/>
                          <w:divBdr>
                            <w:top w:val="none" w:sz="0" w:space="0" w:color="auto"/>
                            <w:left w:val="none" w:sz="0" w:space="0" w:color="auto"/>
                            <w:bottom w:val="none" w:sz="0" w:space="0" w:color="auto"/>
                            <w:right w:val="none" w:sz="0" w:space="0" w:color="auto"/>
                          </w:divBdr>
                          <w:divsChild>
                            <w:div w:id="15311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40330">
                      <w:blockQuote w:val="1"/>
                      <w:marLeft w:val="150"/>
                      <w:marRight w:val="150"/>
                      <w:marTop w:val="360"/>
                      <w:marBottom w:val="0"/>
                      <w:divBdr>
                        <w:top w:val="none" w:sz="0" w:space="11" w:color="auto"/>
                        <w:left w:val="single" w:sz="48" w:space="11" w:color="CCCCCC"/>
                        <w:bottom w:val="none" w:sz="0" w:space="11" w:color="auto"/>
                        <w:right w:val="none" w:sz="0" w:space="11" w:color="auto"/>
                      </w:divBdr>
                    </w:div>
                    <w:div w:id="1654021200">
                      <w:marLeft w:val="0"/>
                      <w:marRight w:val="0"/>
                      <w:marTop w:val="0"/>
                      <w:marBottom w:val="0"/>
                      <w:divBdr>
                        <w:top w:val="none" w:sz="0" w:space="0" w:color="auto"/>
                        <w:left w:val="none" w:sz="0" w:space="0" w:color="auto"/>
                        <w:bottom w:val="none" w:sz="0" w:space="0" w:color="auto"/>
                        <w:right w:val="none" w:sz="0" w:space="0" w:color="auto"/>
                      </w:divBdr>
                    </w:div>
                    <w:div w:id="33122090">
                      <w:marLeft w:val="0"/>
                      <w:marRight w:val="0"/>
                      <w:marTop w:val="0"/>
                      <w:marBottom w:val="240"/>
                      <w:divBdr>
                        <w:top w:val="none" w:sz="0" w:space="0" w:color="auto"/>
                        <w:left w:val="none" w:sz="0" w:space="0" w:color="auto"/>
                        <w:bottom w:val="none" w:sz="0" w:space="0" w:color="auto"/>
                        <w:right w:val="none" w:sz="0" w:space="0" w:color="auto"/>
                      </w:divBdr>
                      <w:divsChild>
                        <w:div w:id="335350107">
                          <w:marLeft w:val="0"/>
                          <w:marRight w:val="0"/>
                          <w:marTop w:val="0"/>
                          <w:marBottom w:val="0"/>
                          <w:divBdr>
                            <w:top w:val="none" w:sz="0" w:space="0" w:color="auto"/>
                            <w:left w:val="none" w:sz="0" w:space="0" w:color="auto"/>
                            <w:bottom w:val="none" w:sz="0" w:space="0" w:color="auto"/>
                            <w:right w:val="none" w:sz="0" w:space="0" w:color="auto"/>
                          </w:divBdr>
                        </w:div>
                      </w:divsChild>
                    </w:div>
                    <w:div w:id="334697249">
                      <w:marLeft w:val="0"/>
                      <w:marRight w:val="0"/>
                      <w:marTop w:val="0"/>
                      <w:marBottom w:val="0"/>
                      <w:divBdr>
                        <w:top w:val="none" w:sz="0" w:space="0" w:color="auto"/>
                        <w:left w:val="none" w:sz="0" w:space="0" w:color="auto"/>
                        <w:bottom w:val="none" w:sz="0" w:space="0" w:color="auto"/>
                        <w:right w:val="none" w:sz="0" w:space="0" w:color="auto"/>
                      </w:divBdr>
                      <w:divsChild>
                        <w:div w:id="880675841">
                          <w:marLeft w:val="0"/>
                          <w:marRight w:val="0"/>
                          <w:marTop w:val="0"/>
                          <w:marBottom w:val="0"/>
                          <w:divBdr>
                            <w:top w:val="none" w:sz="0" w:space="0" w:color="auto"/>
                            <w:left w:val="none" w:sz="0" w:space="0" w:color="auto"/>
                            <w:bottom w:val="none" w:sz="0" w:space="0" w:color="auto"/>
                            <w:right w:val="none" w:sz="0" w:space="0" w:color="auto"/>
                          </w:divBdr>
                          <w:divsChild>
                            <w:div w:id="160426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02729">
                      <w:blockQuote w:val="1"/>
                      <w:marLeft w:val="150"/>
                      <w:marRight w:val="150"/>
                      <w:marTop w:val="360"/>
                      <w:marBottom w:val="0"/>
                      <w:divBdr>
                        <w:top w:val="none" w:sz="0" w:space="11" w:color="auto"/>
                        <w:left w:val="single" w:sz="48" w:space="11" w:color="CCCCCC"/>
                        <w:bottom w:val="none" w:sz="0" w:space="11" w:color="auto"/>
                        <w:right w:val="none" w:sz="0" w:space="11" w:color="auto"/>
                      </w:divBdr>
                    </w:div>
                  </w:divsChild>
                </w:div>
              </w:divsChild>
            </w:div>
          </w:divsChild>
        </w:div>
      </w:divsChild>
    </w:div>
    <w:div w:id="1801220972">
      <w:bodyDiv w:val="1"/>
      <w:marLeft w:val="0"/>
      <w:marRight w:val="0"/>
      <w:marTop w:val="0"/>
      <w:marBottom w:val="0"/>
      <w:divBdr>
        <w:top w:val="none" w:sz="0" w:space="0" w:color="auto"/>
        <w:left w:val="none" w:sz="0" w:space="0" w:color="auto"/>
        <w:bottom w:val="none" w:sz="0" w:space="0" w:color="auto"/>
        <w:right w:val="none" w:sz="0" w:space="0" w:color="auto"/>
      </w:divBdr>
    </w:div>
    <w:div w:id="2083747265">
      <w:bodyDiv w:val="1"/>
      <w:marLeft w:val="0"/>
      <w:marRight w:val="0"/>
      <w:marTop w:val="0"/>
      <w:marBottom w:val="0"/>
      <w:divBdr>
        <w:top w:val="none" w:sz="0" w:space="0" w:color="auto"/>
        <w:left w:val="none" w:sz="0" w:space="0" w:color="auto"/>
        <w:bottom w:val="none" w:sz="0" w:space="0" w:color="auto"/>
        <w:right w:val="none" w:sz="0" w:space="0" w:color="auto"/>
      </w:divBdr>
    </w:div>
    <w:div w:id="2105957817">
      <w:bodyDiv w:val="1"/>
      <w:marLeft w:val="0"/>
      <w:marRight w:val="0"/>
      <w:marTop w:val="0"/>
      <w:marBottom w:val="0"/>
      <w:divBdr>
        <w:top w:val="none" w:sz="0" w:space="0" w:color="auto"/>
        <w:left w:val="none" w:sz="0" w:space="0" w:color="auto"/>
        <w:bottom w:val="none" w:sz="0" w:space="0" w:color="auto"/>
        <w:right w:val="none" w:sz="0" w:space="0" w:color="auto"/>
      </w:divBdr>
      <w:divsChild>
        <w:div w:id="1134061395">
          <w:marLeft w:val="0"/>
          <w:marRight w:val="0"/>
          <w:marTop w:val="0"/>
          <w:marBottom w:val="0"/>
          <w:divBdr>
            <w:top w:val="none" w:sz="0" w:space="0" w:color="auto"/>
            <w:left w:val="none" w:sz="0" w:space="0" w:color="auto"/>
            <w:bottom w:val="none" w:sz="0" w:space="0" w:color="auto"/>
            <w:right w:val="none" w:sz="0" w:space="0" w:color="auto"/>
          </w:divBdr>
          <w:divsChild>
            <w:div w:id="1934783216">
              <w:marLeft w:val="0"/>
              <w:marRight w:val="0"/>
              <w:marTop w:val="0"/>
              <w:marBottom w:val="0"/>
              <w:divBdr>
                <w:top w:val="none" w:sz="0" w:space="0" w:color="auto"/>
                <w:left w:val="none" w:sz="0" w:space="0" w:color="auto"/>
                <w:bottom w:val="none" w:sz="0" w:space="0" w:color="auto"/>
                <w:right w:val="none" w:sz="0" w:space="0" w:color="auto"/>
              </w:divBdr>
            </w:div>
            <w:div w:id="353961557">
              <w:marLeft w:val="0"/>
              <w:marRight w:val="0"/>
              <w:marTop w:val="75"/>
              <w:marBottom w:val="450"/>
              <w:divBdr>
                <w:top w:val="none" w:sz="0" w:space="0" w:color="auto"/>
                <w:left w:val="none" w:sz="0" w:space="0" w:color="auto"/>
                <w:bottom w:val="none" w:sz="0" w:space="0" w:color="auto"/>
                <w:right w:val="none" w:sz="0" w:space="0" w:color="auto"/>
              </w:divBdr>
              <w:divsChild>
                <w:div w:id="2075614887">
                  <w:marLeft w:val="0"/>
                  <w:marRight w:val="0"/>
                  <w:marTop w:val="100"/>
                  <w:marBottom w:val="100"/>
                  <w:divBdr>
                    <w:top w:val="none" w:sz="0" w:space="0" w:color="auto"/>
                    <w:left w:val="none" w:sz="0" w:space="0" w:color="auto"/>
                    <w:bottom w:val="none" w:sz="0" w:space="0" w:color="auto"/>
                    <w:right w:val="none" w:sz="0" w:space="0" w:color="auto"/>
                  </w:divBdr>
                </w:div>
                <w:div w:id="1953703242">
                  <w:marLeft w:val="0"/>
                  <w:marRight w:val="0"/>
                  <w:marTop w:val="0"/>
                  <w:marBottom w:val="0"/>
                  <w:divBdr>
                    <w:top w:val="none" w:sz="0" w:space="0" w:color="auto"/>
                    <w:left w:val="none" w:sz="0" w:space="0" w:color="auto"/>
                    <w:bottom w:val="none" w:sz="0" w:space="0" w:color="auto"/>
                    <w:right w:val="none" w:sz="0" w:space="0" w:color="auto"/>
                  </w:divBdr>
                  <w:divsChild>
                    <w:div w:id="1101149722">
                      <w:marLeft w:val="1050"/>
                      <w:marRight w:val="0"/>
                      <w:marTop w:val="0"/>
                      <w:marBottom w:val="0"/>
                      <w:divBdr>
                        <w:top w:val="none" w:sz="0" w:space="0" w:color="auto"/>
                        <w:left w:val="none" w:sz="0" w:space="0" w:color="auto"/>
                        <w:bottom w:val="none" w:sz="0" w:space="0" w:color="auto"/>
                        <w:right w:val="none" w:sz="0" w:space="0" w:color="auto"/>
                      </w:divBdr>
                    </w:div>
                    <w:div w:id="159395443">
                      <w:marLeft w:val="0"/>
                      <w:marRight w:val="0"/>
                      <w:marTop w:val="255"/>
                      <w:marBottom w:val="0"/>
                      <w:divBdr>
                        <w:top w:val="none" w:sz="0" w:space="0" w:color="auto"/>
                        <w:left w:val="none" w:sz="0" w:space="0" w:color="auto"/>
                        <w:bottom w:val="none" w:sz="0" w:space="0" w:color="auto"/>
                        <w:right w:val="none" w:sz="0" w:space="0" w:color="auto"/>
                      </w:divBdr>
                      <w:divsChild>
                        <w:div w:id="49881489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537471780">
              <w:marLeft w:val="0"/>
              <w:marRight w:val="0"/>
              <w:marTop w:val="225"/>
              <w:marBottom w:val="225"/>
              <w:divBdr>
                <w:top w:val="none" w:sz="0" w:space="0" w:color="auto"/>
                <w:left w:val="none" w:sz="0" w:space="0" w:color="auto"/>
                <w:bottom w:val="none" w:sz="0" w:space="0" w:color="auto"/>
                <w:right w:val="none" w:sz="0" w:space="0" w:color="auto"/>
              </w:divBdr>
              <w:divsChild>
                <w:div w:id="1657756766">
                  <w:marLeft w:val="0"/>
                  <w:marRight w:val="0"/>
                  <w:marTop w:val="0"/>
                  <w:marBottom w:val="300"/>
                  <w:divBdr>
                    <w:top w:val="none" w:sz="0" w:space="0" w:color="auto"/>
                    <w:left w:val="none" w:sz="0" w:space="0" w:color="auto"/>
                    <w:bottom w:val="none" w:sz="0" w:space="0" w:color="auto"/>
                    <w:right w:val="none" w:sz="0" w:space="0" w:color="auto"/>
                  </w:divBdr>
                </w:div>
              </w:divsChild>
            </w:div>
            <w:div w:id="392316204">
              <w:marLeft w:val="0"/>
              <w:marRight w:val="0"/>
              <w:marTop w:val="0"/>
              <w:marBottom w:val="0"/>
              <w:divBdr>
                <w:top w:val="none" w:sz="0" w:space="0" w:color="auto"/>
                <w:left w:val="none" w:sz="0" w:space="0" w:color="auto"/>
                <w:bottom w:val="none" w:sz="0" w:space="0" w:color="auto"/>
                <w:right w:val="none" w:sz="0" w:space="0" w:color="auto"/>
              </w:divBdr>
            </w:div>
            <w:div w:id="1201554479">
              <w:marLeft w:val="0"/>
              <w:marRight w:val="0"/>
              <w:marTop w:val="0"/>
              <w:marBottom w:val="0"/>
              <w:divBdr>
                <w:top w:val="none" w:sz="0" w:space="0" w:color="auto"/>
                <w:left w:val="none" w:sz="0" w:space="0" w:color="auto"/>
                <w:bottom w:val="none" w:sz="0" w:space="0" w:color="auto"/>
                <w:right w:val="none" w:sz="0" w:space="0" w:color="auto"/>
              </w:divBdr>
            </w:div>
            <w:div w:id="1307707549">
              <w:marLeft w:val="0"/>
              <w:marRight w:val="0"/>
              <w:marTop w:val="0"/>
              <w:marBottom w:val="0"/>
              <w:divBdr>
                <w:top w:val="none" w:sz="0" w:space="0" w:color="auto"/>
                <w:left w:val="none" w:sz="0" w:space="0" w:color="auto"/>
                <w:bottom w:val="none" w:sz="0" w:space="0" w:color="auto"/>
                <w:right w:val="none" w:sz="0" w:space="0" w:color="auto"/>
              </w:divBdr>
            </w:div>
            <w:div w:id="58214919">
              <w:marLeft w:val="0"/>
              <w:marRight w:val="0"/>
              <w:marTop w:val="0"/>
              <w:marBottom w:val="0"/>
              <w:divBdr>
                <w:top w:val="none" w:sz="0" w:space="0" w:color="auto"/>
                <w:left w:val="none" w:sz="0" w:space="0" w:color="auto"/>
                <w:bottom w:val="none" w:sz="0" w:space="0" w:color="auto"/>
                <w:right w:val="none" w:sz="0" w:space="0" w:color="auto"/>
              </w:divBdr>
            </w:div>
            <w:div w:id="2097315751">
              <w:marLeft w:val="0"/>
              <w:marRight w:val="0"/>
              <w:marTop w:val="0"/>
              <w:marBottom w:val="0"/>
              <w:divBdr>
                <w:top w:val="none" w:sz="0" w:space="0" w:color="auto"/>
                <w:left w:val="none" w:sz="0" w:space="0" w:color="auto"/>
                <w:bottom w:val="none" w:sz="0" w:space="0" w:color="auto"/>
                <w:right w:val="none" w:sz="0" w:space="0" w:color="auto"/>
              </w:divBdr>
            </w:div>
            <w:div w:id="1739010564">
              <w:marLeft w:val="0"/>
              <w:marRight w:val="0"/>
              <w:marTop w:val="0"/>
              <w:marBottom w:val="0"/>
              <w:divBdr>
                <w:top w:val="none" w:sz="0" w:space="0" w:color="auto"/>
                <w:left w:val="none" w:sz="0" w:space="0" w:color="auto"/>
                <w:bottom w:val="none" w:sz="0" w:space="0" w:color="auto"/>
                <w:right w:val="none" w:sz="0" w:space="0" w:color="auto"/>
              </w:divBdr>
            </w:div>
            <w:div w:id="1816489715">
              <w:marLeft w:val="0"/>
              <w:marRight w:val="0"/>
              <w:marTop w:val="0"/>
              <w:marBottom w:val="0"/>
              <w:divBdr>
                <w:top w:val="none" w:sz="0" w:space="0" w:color="auto"/>
                <w:left w:val="none" w:sz="0" w:space="0" w:color="auto"/>
                <w:bottom w:val="none" w:sz="0" w:space="0" w:color="auto"/>
                <w:right w:val="none" w:sz="0" w:space="0" w:color="auto"/>
              </w:divBdr>
            </w:div>
            <w:div w:id="1933125777">
              <w:marLeft w:val="0"/>
              <w:marRight w:val="0"/>
              <w:marTop w:val="0"/>
              <w:marBottom w:val="0"/>
              <w:divBdr>
                <w:top w:val="none" w:sz="0" w:space="0" w:color="auto"/>
                <w:left w:val="none" w:sz="0" w:space="0" w:color="auto"/>
                <w:bottom w:val="none" w:sz="0" w:space="0" w:color="auto"/>
                <w:right w:val="none" w:sz="0" w:space="0" w:color="auto"/>
              </w:divBdr>
            </w:div>
            <w:div w:id="467943215">
              <w:marLeft w:val="0"/>
              <w:marRight w:val="0"/>
              <w:marTop w:val="300"/>
              <w:marBottom w:val="300"/>
              <w:divBdr>
                <w:top w:val="none" w:sz="0" w:space="0" w:color="auto"/>
                <w:left w:val="none" w:sz="0" w:space="0" w:color="auto"/>
                <w:bottom w:val="none" w:sz="0" w:space="0" w:color="auto"/>
                <w:right w:val="none" w:sz="0" w:space="0" w:color="auto"/>
              </w:divBdr>
              <w:divsChild>
                <w:div w:id="1440681347">
                  <w:marLeft w:val="0"/>
                  <w:marRight w:val="150"/>
                  <w:marTop w:val="0"/>
                  <w:marBottom w:val="150"/>
                  <w:divBdr>
                    <w:top w:val="none" w:sz="0" w:space="0" w:color="auto"/>
                    <w:left w:val="none" w:sz="0" w:space="0" w:color="auto"/>
                    <w:bottom w:val="none" w:sz="0" w:space="0" w:color="auto"/>
                    <w:right w:val="none" w:sz="0" w:space="0" w:color="auto"/>
                  </w:divBdr>
                </w:div>
                <w:div w:id="1400668025">
                  <w:marLeft w:val="0"/>
                  <w:marRight w:val="150"/>
                  <w:marTop w:val="0"/>
                  <w:marBottom w:val="150"/>
                  <w:divBdr>
                    <w:top w:val="none" w:sz="0" w:space="0" w:color="auto"/>
                    <w:left w:val="none" w:sz="0" w:space="0" w:color="auto"/>
                    <w:bottom w:val="none" w:sz="0" w:space="0" w:color="auto"/>
                    <w:right w:val="none" w:sz="0" w:space="0" w:color="auto"/>
                  </w:divBdr>
                </w:div>
                <w:div w:id="42027145">
                  <w:marLeft w:val="0"/>
                  <w:marRight w:val="150"/>
                  <w:marTop w:val="0"/>
                  <w:marBottom w:val="150"/>
                  <w:divBdr>
                    <w:top w:val="none" w:sz="0" w:space="0" w:color="auto"/>
                    <w:left w:val="none" w:sz="0" w:space="0" w:color="auto"/>
                    <w:bottom w:val="none" w:sz="0" w:space="0" w:color="auto"/>
                    <w:right w:val="none" w:sz="0" w:space="0" w:color="auto"/>
                  </w:divBdr>
                </w:div>
                <w:div w:id="1075592663">
                  <w:marLeft w:val="0"/>
                  <w:marRight w:val="150"/>
                  <w:marTop w:val="0"/>
                  <w:marBottom w:val="150"/>
                  <w:divBdr>
                    <w:top w:val="none" w:sz="0" w:space="0" w:color="auto"/>
                    <w:left w:val="none" w:sz="0" w:space="0" w:color="auto"/>
                    <w:bottom w:val="none" w:sz="0" w:space="0" w:color="auto"/>
                    <w:right w:val="none" w:sz="0" w:space="0" w:color="auto"/>
                  </w:divBdr>
                </w:div>
                <w:div w:id="2127695433">
                  <w:marLeft w:val="0"/>
                  <w:marRight w:val="150"/>
                  <w:marTop w:val="0"/>
                  <w:marBottom w:val="150"/>
                  <w:divBdr>
                    <w:top w:val="none" w:sz="0" w:space="0" w:color="auto"/>
                    <w:left w:val="none" w:sz="0" w:space="0" w:color="auto"/>
                    <w:bottom w:val="none" w:sz="0" w:space="0" w:color="auto"/>
                    <w:right w:val="none" w:sz="0" w:space="0" w:color="auto"/>
                  </w:divBdr>
                </w:div>
              </w:divsChild>
            </w:div>
            <w:div w:id="2026788291">
              <w:marLeft w:val="0"/>
              <w:marRight w:val="0"/>
              <w:marTop w:val="0"/>
              <w:marBottom w:val="0"/>
              <w:divBdr>
                <w:top w:val="none" w:sz="0" w:space="0" w:color="auto"/>
                <w:left w:val="none" w:sz="0" w:space="0" w:color="auto"/>
                <w:bottom w:val="none" w:sz="0" w:space="0" w:color="auto"/>
                <w:right w:val="none" w:sz="0" w:space="0" w:color="auto"/>
              </w:divBdr>
            </w:div>
            <w:div w:id="945187816">
              <w:marLeft w:val="0"/>
              <w:marRight w:val="0"/>
              <w:marTop w:val="0"/>
              <w:marBottom w:val="0"/>
              <w:divBdr>
                <w:top w:val="none" w:sz="0" w:space="0" w:color="auto"/>
                <w:left w:val="none" w:sz="0" w:space="0" w:color="auto"/>
                <w:bottom w:val="none" w:sz="0" w:space="0" w:color="auto"/>
                <w:right w:val="none" w:sz="0" w:space="0" w:color="auto"/>
              </w:divBdr>
            </w:div>
            <w:div w:id="1568612872">
              <w:marLeft w:val="0"/>
              <w:marRight w:val="0"/>
              <w:marTop w:val="0"/>
              <w:marBottom w:val="0"/>
              <w:divBdr>
                <w:top w:val="none" w:sz="0" w:space="0" w:color="auto"/>
                <w:left w:val="none" w:sz="0" w:space="0" w:color="auto"/>
                <w:bottom w:val="none" w:sz="0" w:space="0" w:color="auto"/>
                <w:right w:val="none" w:sz="0" w:space="0" w:color="auto"/>
              </w:divBdr>
            </w:div>
            <w:div w:id="316492472">
              <w:marLeft w:val="0"/>
              <w:marRight w:val="0"/>
              <w:marTop w:val="0"/>
              <w:marBottom w:val="0"/>
              <w:divBdr>
                <w:top w:val="none" w:sz="0" w:space="0" w:color="auto"/>
                <w:left w:val="none" w:sz="0" w:space="0" w:color="auto"/>
                <w:bottom w:val="none" w:sz="0" w:space="0" w:color="auto"/>
                <w:right w:val="none" w:sz="0" w:space="0" w:color="auto"/>
              </w:divBdr>
            </w:div>
            <w:div w:id="2022782546">
              <w:marLeft w:val="0"/>
              <w:marRight w:val="0"/>
              <w:marTop w:val="300"/>
              <w:marBottom w:val="300"/>
              <w:divBdr>
                <w:top w:val="none" w:sz="0" w:space="0" w:color="auto"/>
                <w:left w:val="none" w:sz="0" w:space="0" w:color="auto"/>
                <w:bottom w:val="none" w:sz="0" w:space="0" w:color="auto"/>
                <w:right w:val="none" w:sz="0" w:space="0" w:color="auto"/>
              </w:divBdr>
              <w:divsChild>
                <w:div w:id="286206758">
                  <w:marLeft w:val="0"/>
                  <w:marRight w:val="150"/>
                  <w:marTop w:val="0"/>
                  <w:marBottom w:val="150"/>
                  <w:divBdr>
                    <w:top w:val="none" w:sz="0" w:space="0" w:color="auto"/>
                    <w:left w:val="none" w:sz="0" w:space="0" w:color="auto"/>
                    <w:bottom w:val="none" w:sz="0" w:space="0" w:color="auto"/>
                    <w:right w:val="none" w:sz="0" w:space="0" w:color="auto"/>
                  </w:divBdr>
                </w:div>
                <w:div w:id="1672676258">
                  <w:marLeft w:val="0"/>
                  <w:marRight w:val="150"/>
                  <w:marTop w:val="0"/>
                  <w:marBottom w:val="150"/>
                  <w:divBdr>
                    <w:top w:val="none" w:sz="0" w:space="0" w:color="auto"/>
                    <w:left w:val="none" w:sz="0" w:space="0" w:color="auto"/>
                    <w:bottom w:val="none" w:sz="0" w:space="0" w:color="auto"/>
                    <w:right w:val="none" w:sz="0" w:space="0" w:color="auto"/>
                  </w:divBdr>
                </w:div>
              </w:divsChild>
            </w:div>
            <w:div w:id="309794703">
              <w:marLeft w:val="0"/>
              <w:marRight w:val="0"/>
              <w:marTop w:val="0"/>
              <w:marBottom w:val="0"/>
              <w:divBdr>
                <w:top w:val="none" w:sz="0" w:space="0" w:color="auto"/>
                <w:left w:val="none" w:sz="0" w:space="0" w:color="auto"/>
                <w:bottom w:val="none" w:sz="0" w:space="0" w:color="auto"/>
                <w:right w:val="none" w:sz="0" w:space="0" w:color="auto"/>
              </w:divBdr>
            </w:div>
            <w:div w:id="1397390243">
              <w:marLeft w:val="0"/>
              <w:marRight w:val="0"/>
              <w:marTop w:val="0"/>
              <w:marBottom w:val="0"/>
              <w:divBdr>
                <w:top w:val="none" w:sz="0" w:space="0" w:color="auto"/>
                <w:left w:val="none" w:sz="0" w:space="0" w:color="auto"/>
                <w:bottom w:val="none" w:sz="0" w:space="0" w:color="auto"/>
                <w:right w:val="none" w:sz="0" w:space="0" w:color="auto"/>
              </w:divBdr>
            </w:div>
            <w:div w:id="1480266065">
              <w:marLeft w:val="0"/>
              <w:marRight w:val="0"/>
              <w:marTop w:val="0"/>
              <w:marBottom w:val="0"/>
              <w:divBdr>
                <w:top w:val="none" w:sz="0" w:space="0" w:color="auto"/>
                <w:left w:val="none" w:sz="0" w:space="0" w:color="auto"/>
                <w:bottom w:val="none" w:sz="0" w:space="0" w:color="auto"/>
                <w:right w:val="none" w:sz="0" w:space="0" w:color="auto"/>
              </w:divBdr>
            </w:div>
            <w:div w:id="1765563964">
              <w:marLeft w:val="0"/>
              <w:marRight w:val="0"/>
              <w:marTop w:val="0"/>
              <w:marBottom w:val="0"/>
              <w:divBdr>
                <w:top w:val="none" w:sz="0" w:space="0" w:color="auto"/>
                <w:left w:val="none" w:sz="0" w:space="0" w:color="auto"/>
                <w:bottom w:val="none" w:sz="0" w:space="0" w:color="auto"/>
                <w:right w:val="none" w:sz="0" w:space="0" w:color="auto"/>
              </w:divBdr>
            </w:div>
            <w:div w:id="894852736">
              <w:marLeft w:val="0"/>
              <w:marRight w:val="0"/>
              <w:marTop w:val="0"/>
              <w:marBottom w:val="0"/>
              <w:divBdr>
                <w:top w:val="none" w:sz="0" w:space="0" w:color="auto"/>
                <w:left w:val="none" w:sz="0" w:space="0" w:color="auto"/>
                <w:bottom w:val="none" w:sz="0" w:space="0" w:color="auto"/>
                <w:right w:val="none" w:sz="0" w:space="0" w:color="auto"/>
              </w:divBdr>
            </w:div>
            <w:div w:id="131020432">
              <w:marLeft w:val="0"/>
              <w:marRight w:val="0"/>
              <w:marTop w:val="0"/>
              <w:marBottom w:val="0"/>
              <w:divBdr>
                <w:top w:val="none" w:sz="0" w:space="0" w:color="auto"/>
                <w:left w:val="none" w:sz="0" w:space="0" w:color="auto"/>
                <w:bottom w:val="none" w:sz="0" w:space="0" w:color="auto"/>
                <w:right w:val="none" w:sz="0" w:space="0" w:color="auto"/>
              </w:divBdr>
            </w:div>
            <w:div w:id="1328754163">
              <w:marLeft w:val="0"/>
              <w:marRight w:val="0"/>
              <w:marTop w:val="0"/>
              <w:marBottom w:val="0"/>
              <w:divBdr>
                <w:top w:val="none" w:sz="0" w:space="0" w:color="auto"/>
                <w:left w:val="none" w:sz="0" w:space="0" w:color="auto"/>
                <w:bottom w:val="none" w:sz="0" w:space="0" w:color="auto"/>
                <w:right w:val="none" w:sz="0" w:space="0" w:color="auto"/>
              </w:divBdr>
            </w:div>
            <w:div w:id="1745376069">
              <w:marLeft w:val="0"/>
              <w:marRight w:val="0"/>
              <w:marTop w:val="300"/>
              <w:marBottom w:val="300"/>
              <w:divBdr>
                <w:top w:val="none" w:sz="0" w:space="0" w:color="auto"/>
                <w:left w:val="none" w:sz="0" w:space="0" w:color="auto"/>
                <w:bottom w:val="none" w:sz="0" w:space="0" w:color="auto"/>
                <w:right w:val="none" w:sz="0" w:space="0" w:color="auto"/>
              </w:divBdr>
              <w:divsChild>
                <w:div w:id="1485312028">
                  <w:marLeft w:val="0"/>
                  <w:marRight w:val="150"/>
                  <w:marTop w:val="0"/>
                  <w:marBottom w:val="150"/>
                  <w:divBdr>
                    <w:top w:val="none" w:sz="0" w:space="0" w:color="auto"/>
                    <w:left w:val="none" w:sz="0" w:space="0" w:color="auto"/>
                    <w:bottom w:val="none" w:sz="0" w:space="0" w:color="auto"/>
                    <w:right w:val="none" w:sz="0" w:space="0" w:color="auto"/>
                  </w:divBdr>
                </w:div>
                <w:div w:id="246235700">
                  <w:marLeft w:val="0"/>
                  <w:marRight w:val="150"/>
                  <w:marTop w:val="0"/>
                  <w:marBottom w:val="150"/>
                  <w:divBdr>
                    <w:top w:val="none" w:sz="0" w:space="0" w:color="auto"/>
                    <w:left w:val="none" w:sz="0" w:space="0" w:color="auto"/>
                    <w:bottom w:val="none" w:sz="0" w:space="0" w:color="auto"/>
                    <w:right w:val="none" w:sz="0" w:space="0" w:color="auto"/>
                  </w:divBdr>
                </w:div>
              </w:divsChild>
            </w:div>
            <w:div w:id="223876131">
              <w:marLeft w:val="0"/>
              <w:marRight w:val="0"/>
              <w:marTop w:val="0"/>
              <w:marBottom w:val="0"/>
              <w:divBdr>
                <w:top w:val="none" w:sz="0" w:space="0" w:color="auto"/>
                <w:left w:val="none" w:sz="0" w:space="0" w:color="auto"/>
                <w:bottom w:val="none" w:sz="0" w:space="0" w:color="auto"/>
                <w:right w:val="none" w:sz="0" w:space="0" w:color="auto"/>
              </w:divBdr>
            </w:div>
            <w:div w:id="2107924134">
              <w:marLeft w:val="0"/>
              <w:marRight w:val="0"/>
              <w:marTop w:val="0"/>
              <w:marBottom w:val="0"/>
              <w:divBdr>
                <w:top w:val="none" w:sz="0" w:space="0" w:color="auto"/>
                <w:left w:val="none" w:sz="0" w:space="0" w:color="auto"/>
                <w:bottom w:val="none" w:sz="0" w:space="0" w:color="auto"/>
                <w:right w:val="none" w:sz="0" w:space="0" w:color="auto"/>
              </w:divBdr>
            </w:div>
            <w:div w:id="481193355">
              <w:blockQuote w:val="1"/>
              <w:marLeft w:val="0"/>
              <w:marRight w:val="600"/>
              <w:marTop w:val="450"/>
              <w:marBottom w:val="600"/>
              <w:divBdr>
                <w:top w:val="none" w:sz="0" w:space="0" w:color="auto"/>
                <w:left w:val="none" w:sz="0" w:space="0" w:color="auto"/>
                <w:bottom w:val="none" w:sz="0" w:space="0" w:color="auto"/>
                <w:right w:val="none" w:sz="0" w:space="0" w:color="auto"/>
              </w:divBdr>
            </w:div>
            <w:div w:id="311835957">
              <w:marLeft w:val="0"/>
              <w:marRight w:val="0"/>
              <w:marTop w:val="0"/>
              <w:marBottom w:val="0"/>
              <w:divBdr>
                <w:top w:val="none" w:sz="0" w:space="0" w:color="auto"/>
                <w:left w:val="none" w:sz="0" w:space="0" w:color="auto"/>
                <w:bottom w:val="none" w:sz="0" w:space="0" w:color="auto"/>
                <w:right w:val="none" w:sz="0" w:space="0" w:color="auto"/>
              </w:divBdr>
            </w:div>
            <w:div w:id="714502135">
              <w:marLeft w:val="0"/>
              <w:marRight w:val="0"/>
              <w:marTop w:val="0"/>
              <w:marBottom w:val="0"/>
              <w:divBdr>
                <w:top w:val="none" w:sz="0" w:space="0" w:color="auto"/>
                <w:left w:val="none" w:sz="0" w:space="0" w:color="auto"/>
                <w:bottom w:val="none" w:sz="0" w:space="0" w:color="auto"/>
                <w:right w:val="none" w:sz="0" w:space="0" w:color="auto"/>
              </w:divBdr>
            </w:div>
            <w:div w:id="192193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E%D0%B4%D0%B5%D0%BB%D0%BE%D1%87%D0%BD%D1%8B%D0%B9_%D0%BA%D0%B0%D0%BC%D0%B5%D0%BD%D1%8C" TargetMode="External"/><Relationship Id="rId13" Type="http://schemas.openxmlformats.org/officeDocument/2006/relationships/hyperlink" Target="https://ru.wikipedia.org/wiki/%D0%9C%D0%B0%D0%B2%D0%B7%D0%BE%D0%BB%D0%B5%D0%B9_%D0%9B%D0%B5%D0%BD%D0%B8%D0%BD%D0%B0" TargetMode="External"/><Relationship Id="rId18" Type="http://schemas.openxmlformats.org/officeDocument/2006/relationships/hyperlink" Target="https://ru.wikipedia.org/wiki/%D0%A2%D0%BE%D0%BF%D0%BB%D0%B8%D0%B2%D0%BE" TargetMode="External"/><Relationship Id="rId26" Type="http://schemas.openxmlformats.org/officeDocument/2006/relationships/hyperlink" Target="https://ru.wikipedia.org/wiki/%D0%A4%D0%BE%D1%81%D1%84%D0%BE%D1%80" TargetMode="External"/><Relationship Id="rId39" Type="http://schemas.openxmlformats.org/officeDocument/2006/relationships/hyperlink" Target="https://ru.wikipedia.org/wiki/%D0%9D%D0%B0%D1%81%D0%B5%D0%BA%D0%BE%D0%BC%D1%8B%D0%B5" TargetMode="External"/><Relationship Id="rId3" Type="http://schemas.openxmlformats.org/officeDocument/2006/relationships/settings" Target="settings.xml"/><Relationship Id="rId21" Type="http://schemas.openxmlformats.org/officeDocument/2006/relationships/hyperlink" Target="https://ru.wikipedia.org/wiki/%D0%92%D0%B5%D0%BB%D0%B8%D0%BA%D0%BE%D0%B1%D1%80%D0%B8%D1%82%D0%B0%D0%BD%D0%B8%D1%8F" TargetMode="External"/><Relationship Id="rId34" Type="http://schemas.openxmlformats.org/officeDocument/2006/relationships/hyperlink" Target="https://ru.wikipedia.org/wiki/%D0%A3%D1%80%D0%B0%D0%BB" TargetMode="External"/><Relationship Id="rId42" Type="http://schemas.openxmlformats.org/officeDocument/2006/relationships/fontTable" Target="fontTable.xml"/><Relationship Id="rId7" Type="http://schemas.openxmlformats.org/officeDocument/2006/relationships/hyperlink" Target="https://ru.wikipedia.org/wiki/%D0%9A%D0%B2%D0%B0%D1%80%D1%86" TargetMode="External"/><Relationship Id="rId12" Type="http://schemas.openxmlformats.org/officeDocument/2006/relationships/hyperlink" Target="https://ru.wikipedia.org/wiki/%D0%90%D0%BB%D0%B5%D0%BA%D1%81%D0%B0%D0%BD%D0%B4%D1%80_II" TargetMode="External"/><Relationship Id="rId17" Type="http://schemas.openxmlformats.org/officeDocument/2006/relationships/hyperlink" Target="https://ru.wikipedia.org/wiki/%D0%90%D1%84%D1%80%D0%B8%D0%BA%D0%B0" TargetMode="External"/><Relationship Id="rId25" Type="http://schemas.openxmlformats.org/officeDocument/2006/relationships/hyperlink" Target="https://ru.wikipedia.org/wiki/%D0%A3%D0%B3%D0%BB%D0%B5%D0%B2%D0%BE%D0%B4%D0%BE%D1%80%D0%BE%D0%B4%D1%8B" TargetMode="External"/><Relationship Id="rId33" Type="http://schemas.openxmlformats.org/officeDocument/2006/relationships/hyperlink" Target="https://ru.wikipedia.org/wiki/%D0%94%D0%BE%D0%BB%D0%BE%D0%BC%D0%B8%D1%82%D0%BE%D0%B2%D1%8B%D0%B5_%D0%90%D0%BB%D1%8C%D0%BF%D1%8B" TargetMode="External"/><Relationship Id="rId38" Type="http://schemas.openxmlformats.org/officeDocument/2006/relationships/hyperlink" Target="https://ru.wikipedia.org/wiki/%D0%9E%D0%B3%D0%BD%D0%B5%D1%83%D0%BF%D0%BE%D1%80%D0%BD%D1%8B%D0%B5_%D0%BC%D0%B0%D1%82%D0%B5%D1%80%D0%B8%D0%B0%D0%BB%D1%8B" TargetMode="External"/><Relationship Id="rId2" Type="http://schemas.openxmlformats.org/officeDocument/2006/relationships/styles" Target="styles.xml"/><Relationship Id="rId16" Type="http://schemas.openxmlformats.org/officeDocument/2006/relationships/hyperlink" Target="https://ru.wikipedia.org/wiki/%D0%A1%D0%BE%D0%B5%D0%B4%D0%B8%D0%BD%D1%91%D0%BD%D0%BD%D1%8B%D0%B5_%D0%A8%D1%82%D0%B0%D1%82%D1%8B_%D0%90%D0%BC%D0%B5%D1%80%D0%B8%D0%BA%D0%B8" TargetMode="External"/><Relationship Id="rId20" Type="http://schemas.openxmlformats.org/officeDocument/2006/relationships/hyperlink" Target="https://ru.wikipedia.org/wiki/%D0%94%D1%80%D0%B5%D0%B2%D0%B5%D1%81%D0%BD%D1%8B%D0%B9_%D1%83%D0%B3%D0%BE%D0%BB%D1%8C" TargetMode="External"/><Relationship Id="rId29" Type="http://schemas.openxmlformats.org/officeDocument/2006/relationships/hyperlink" Target="https://ru.wikipedia.org/wiki/%D0%93%D0%BE%D1%80%D0%BD%D0%B0%D1%8F_%D0%BF%D0%BE%D1%80%D0%BE%D0%B4%D0%B0" TargetMode="External"/><Relationship Id="rId41" Type="http://schemas.openxmlformats.org/officeDocument/2006/relationships/hyperlink" Target="https://ru.wikipedia.org/wiki/%D0%A7%D0%B5%D1%80%D0%BD%D0%BE%D0%B1%D1%8B%D0%BB%D1%8C%D1%81%D0%BA%D0%B0%D1%8F_%D0%90%D0%AD%D0%A1" TargetMode="External"/><Relationship Id="rId1" Type="http://schemas.openxmlformats.org/officeDocument/2006/relationships/numbering" Target="numbering.xml"/><Relationship Id="rId6" Type="http://schemas.openxmlformats.org/officeDocument/2006/relationships/hyperlink" Target="https://ru.wikipedia.org/wiki/%D0%9C%D0%B5%D1%82%D0%B0%D0%BC%D0%BE%D1%80%D1%84%D0%B8%D1%87%D0%B5%D1%81%D0%BA%D0%B8%D0%B5_%D0%B3%D0%BE%D1%80%D0%BD%D1%8B%D0%B5_%D0%BF%D0%BE%D1%80%D0%BE%D0%B4%D1%8B" TargetMode="External"/><Relationship Id="rId11" Type="http://schemas.openxmlformats.org/officeDocument/2006/relationships/hyperlink" Target="https://ru.wikipedia.org/wiki/%D0%9D%D0%B0%D0%BF%D0%BE%D0%BB%D0%B5%D0%BE%D0%BD_I" TargetMode="External"/><Relationship Id="rId24" Type="http://schemas.openxmlformats.org/officeDocument/2006/relationships/hyperlink" Target="https://ru.wikipedia.org/wiki/%D0%A3%D0%B3%D0%BB%D0%B5%D0%BA%D0%B8%D1%81%D0%BB%D1%8B%D0%B9_%D0%B3%D0%B0%D0%B7" TargetMode="External"/><Relationship Id="rId32" Type="http://schemas.openxmlformats.org/officeDocument/2006/relationships/hyperlink" Target="https://ru.wikipedia.org/wiki/%D0%9C%D0%B5%D0%BA%D1%81%D0%B8%D0%BA%D0%B0" TargetMode="External"/><Relationship Id="rId37" Type="http://schemas.openxmlformats.org/officeDocument/2006/relationships/hyperlink" Target="https://ru.wikipedia.org/w/index.php?title=%D0%90%D0%BA%D0%BC%D0%BE%D0%BB%D0%B8%D0%BD%D1%81%D0%BA%D0%B0%D1%8F_%D0%BE%D0%B1%D0%BB%D0%B0%D1%81%D1%82%D1%8C,_%D0%94%D0%BE%D0%BB%D0%BE%D0%BC%D0%B8%D1%82%D0%BE%D0%B2%D1%8B%D0%B9_(%D0%BF%D0%BE%D1%81%D1%91%D0%BB%D0%BE%D0%BA)&amp;action=edit&amp;redlink=1" TargetMode="External"/><Relationship Id="rId40" Type="http://schemas.openxmlformats.org/officeDocument/2006/relationships/hyperlink" Target="https://ru.wikipedia.org/wiki/%D0%90%D0%B2%D0%B0%D1%80%D0%B8%D1%8F_%D0%BD%D0%B0_%D0%A7%D0%B5%D1%80%D0%BD%D0%BE%D0%B1%D1%8B%D0%BB%D1%8C%D1%81%D0%BA%D0%BE%D0%B9_%D0%90%D0%AD%D0%A1" TargetMode="External"/><Relationship Id="rId5" Type="http://schemas.openxmlformats.org/officeDocument/2006/relationships/hyperlink" Target="https://wiki.moda/wikipedia/%D0%9E%D1%81%D0%B0%D0%B4%D0%BE%D1%87%D0%BD%D0%B0%D1%8F_%D0%BF%D0%BE%D1%80%D0%BE%D0%B4%D0%B0" TargetMode="External"/><Relationship Id="rId15" Type="http://schemas.openxmlformats.org/officeDocument/2006/relationships/hyperlink" Target="https://ru.wikipedia.org/wiki/%D0%A0%D0%BE%D1%81%D1%81%D0%B8%D1%8F" TargetMode="External"/><Relationship Id="rId23" Type="http://schemas.openxmlformats.org/officeDocument/2006/relationships/hyperlink" Target="https://ru.wikipedia.org/wiki/%D0%A3%D0%B3%D0%B0%D1%80%D0%BD%D1%8B%D0%B9_%D0%B3%D0%B0%D0%B7" TargetMode="External"/><Relationship Id="rId28" Type="http://schemas.openxmlformats.org/officeDocument/2006/relationships/hyperlink" Target="https://ru.wikipedia.org/wiki/%D0%A7%D1%83%D0%B3%D1%83%D0%BD" TargetMode="External"/><Relationship Id="rId36" Type="http://schemas.openxmlformats.org/officeDocument/2006/relationships/hyperlink" Target="https://ru.wikipedia.org/wiki/%D0%97%D0%B0%D0%B8%D0%B3%D1%80%D0%B0%D0%B5%D0%B2%D0%BE" TargetMode="External"/><Relationship Id="rId10" Type="http://schemas.openxmlformats.org/officeDocument/2006/relationships/hyperlink" Target="https://ru.wikipedia.org/wiki/%D0%A1%D0%B0%D1%80%D0%BA%D0%BE%D1%84%D0%B0%D0%B3" TargetMode="External"/><Relationship Id="rId19" Type="http://schemas.openxmlformats.org/officeDocument/2006/relationships/hyperlink" Target="https://ru.wikipedia.org/wiki/%D0%9A%D0%B0%D0%BC%D0%B5%D0%BD%D0%BD%D0%BE%D1%83%D0%B3%D0%BE%D0%BB%D1%8C%D0%BD%D1%8B%D0%B9_%D0%BA%D0%BE%D0%BA%D1%81" TargetMode="External"/><Relationship Id="rId31" Type="http://schemas.openxmlformats.org/officeDocument/2006/relationships/hyperlink" Target="https://ru.wikipedia.org/wiki/%D0%A1%D0%A8%D0%90" TargetMode="External"/><Relationship Id="rId44"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ru.wikipedia.org/wiki/%D0%A1%D0%BF%D0%B0%D1%81_%D0%BD%D0%B0_%D0%9A%D1%80%D0%BE%D0%B2%D0%B8" TargetMode="External"/><Relationship Id="rId14" Type="http://schemas.openxmlformats.org/officeDocument/2006/relationships/hyperlink" Target="https://ru.wikipedia.org/wiki/%D0%9A%D0%B0%D0%BC%D0%BD%D0%B5%D1%81%D0%B0%D0%BC%D0%BE%D1%86%D0%B2%D0%B5%D1%82%D0%BD%D0%BE%D0%B5_%D1%81%D1%8B%D1%80%D1%8C%D1%91" TargetMode="External"/><Relationship Id="rId22" Type="http://schemas.openxmlformats.org/officeDocument/2006/relationships/hyperlink" Target="https://ru.wikipedia.org/w/index.php?title=%D0%9A%D0%BE%D0%BA%D1%81%D0%BE%D0%B2%D0%B0%D1%8F_%D0%BF%D0%B5%D1%87%D1%8C&amp;action=edit&amp;redlink=1" TargetMode="External"/><Relationship Id="rId27" Type="http://schemas.openxmlformats.org/officeDocument/2006/relationships/hyperlink" Target="https://ru.wikipedia.org/wiki/%D0%92%D0%BE%D0%B4%D0%BE%D1%80%D0%BE%D0%B4" TargetMode="External"/><Relationship Id="rId30" Type="http://schemas.openxmlformats.org/officeDocument/2006/relationships/hyperlink" Target="https://ru.wikipedia.org/wiki/%D0%9A%D0%B0%D0%BB%D1%8C%D1%86%D0%B8%D1%82" TargetMode="External"/><Relationship Id="rId35" Type="http://schemas.openxmlformats.org/officeDocument/2006/relationships/hyperlink" Target="https://ru.wikipedia.org/wiki/%D0%A2%D0%B5%D0%BC%D0%B8%D1%80%D1%82%D0%B0%D1%83_(%D0%BF%D0%BE%D1%81%D1%91%D0%BB%D0%BE%D0%BA)"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2680</Words>
  <Characters>15277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2020-06-02T23:44:00Z</cp:lastPrinted>
  <dcterms:created xsi:type="dcterms:W3CDTF">2020-06-02T23:03:00Z</dcterms:created>
  <dcterms:modified xsi:type="dcterms:W3CDTF">2023-10-24T19:49:00Z</dcterms:modified>
</cp:coreProperties>
</file>